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0DE80" w14:textId="4D9139EC" w:rsidR="00315067" w:rsidRPr="00266C5D" w:rsidRDefault="009745E1" w:rsidP="00B77685">
      <w:pPr>
        <w:pStyle w:val="NoSpacing"/>
        <w:rPr>
          <w:sz w:val="36"/>
          <w:szCs w:val="36"/>
        </w:rPr>
      </w:pPr>
      <w:r>
        <w:rPr>
          <w:noProof/>
          <w:sz w:val="36"/>
          <w:szCs w:val="36"/>
        </w:rPr>
        <w:drawing>
          <wp:inline distT="0" distB="0" distL="0" distR="0" wp14:anchorId="00BFDE55" wp14:editId="0A0DE683">
            <wp:extent cx="4754880" cy="1134687"/>
            <wp:effectExtent l="0" t="0" r="0" b="8890"/>
            <wp:docPr id="1" name="Picture 1" descr="School of Health Sciences&#10;Dallas Colle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jpg"/>
                    <pic:cNvPicPr/>
                  </pic:nvPicPr>
                  <pic:blipFill>
                    <a:blip r:embed="rId10">
                      <a:extLst>
                        <a:ext uri="{28A0092B-C50C-407E-A947-70E740481C1C}">
                          <a14:useLocalDpi xmlns:a14="http://schemas.microsoft.com/office/drawing/2010/main" val="0"/>
                        </a:ext>
                      </a:extLst>
                    </a:blip>
                    <a:stretch>
                      <a:fillRect/>
                    </a:stretch>
                  </pic:blipFill>
                  <pic:spPr>
                    <a:xfrm>
                      <a:off x="0" y="0"/>
                      <a:ext cx="4754880" cy="1134687"/>
                    </a:xfrm>
                    <a:prstGeom prst="rect">
                      <a:avLst/>
                    </a:prstGeom>
                  </pic:spPr>
                </pic:pic>
              </a:graphicData>
            </a:graphic>
          </wp:inline>
        </w:drawing>
      </w:r>
    </w:p>
    <w:p w14:paraId="56AB57B0" w14:textId="413F8E66" w:rsidR="00315067" w:rsidRPr="009C4495" w:rsidRDefault="00784819" w:rsidP="009C4495">
      <w:pPr>
        <w:pStyle w:val="Title"/>
        <w:jc w:val="center"/>
        <w:rPr>
          <w:b/>
        </w:rPr>
      </w:pPr>
      <w:r w:rsidRPr="00B77685">
        <w:rPr>
          <w:b/>
        </w:rPr>
        <w:t>P</w:t>
      </w:r>
      <w:r w:rsidR="00116CAE" w:rsidRPr="00B77685">
        <w:rPr>
          <w:b/>
        </w:rPr>
        <w:t>atient Care Technician</w:t>
      </w:r>
    </w:p>
    <w:p w14:paraId="064FD0A9" w14:textId="234817BE" w:rsidR="00315067" w:rsidRDefault="00AA6BED" w:rsidP="00315067">
      <w:pPr>
        <w:pStyle w:val="NoSpacing"/>
      </w:pPr>
      <w:r>
        <w:pict w14:anchorId="53F96FEF">
          <v:rect id="_x0000_i1027" style="width:462.85pt;height:.05pt;flip:y" o:hrpct="989" o:hralign="center" o:hrstd="t" o:hr="t" fillcolor="#a0a0a0" stroked="f"/>
        </w:pict>
      </w:r>
    </w:p>
    <w:p w14:paraId="3F048F14" w14:textId="1FE6C7A5" w:rsidR="00784819" w:rsidRDefault="005C3B1E" w:rsidP="00315067">
      <w:pPr>
        <w:pStyle w:val="NoSpacing"/>
      </w:pPr>
      <w:r>
        <w:t xml:space="preserve">The </w:t>
      </w:r>
      <w:r w:rsidR="00765BE8">
        <w:t>Dallas</w:t>
      </w:r>
      <w:r>
        <w:t xml:space="preserve"> College </w:t>
      </w:r>
      <w:r w:rsidRPr="00FB64C9">
        <w:t>P</w:t>
      </w:r>
      <w:r w:rsidR="00E0146D">
        <w:t>atient Care Technician</w:t>
      </w:r>
      <w:r>
        <w:t xml:space="preserve"> program is a </w:t>
      </w:r>
      <w:r w:rsidR="00E0146D">
        <w:t>208</w:t>
      </w:r>
      <w:r>
        <w:t xml:space="preserve">-hour </w:t>
      </w:r>
      <w:r w:rsidR="00765BE8">
        <w:t xml:space="preserve">or 280-hour </w:t>
      </w:r>
      <w:r>
        <w:t>curriculum leading to a certification as a Certified P</w:t>
      </w:r>
      <w:r w:rsidR="00E0146D">
        <w:t>atient Care</w:t>
      </w:r>
      <w:r>
        <w:t xml:space="preserve"> Technician (CP</w:t>
      </w:r>
      <w:r w:rsidR="00FB64C9">
        <w:t>C</w:t>
      </w:r>
      <w:r>
        <w:t>T</w:t>
      </w:r>
      <w:r w:rsidR="00FB64C9">
        <w:t>-A</w:t>
      </w:r>
      <w:r>
        <w:t xml:space="preserve">) through the National Healthcareer Association. The program is based at </w:t>
      </w:r>
      <w:r w:rsidR="00765BE8">
        <w:t xml:space="preserve">various campuses: </w:t>
      </w:r>
      <w:r w:rsidR="00BF1273">
        <w:t xml:space="preserve">Brookhaven, Eastfield, El Centro, Richland, </w:t>
      </w:r>
      <w:r w:rsidR="00AA6BED">
        <w:t xml:space="preserve">Cedar Valley </w:t>
      </w:r>
      <w:r w:rsidR="00BF1273">
        <w:t xml:space="preserve">and Mountain View. </w:t>
      </w:r>
      <w:r>
        <w:t xml:space="preserve"> </w:t>
      </w:r>
    </w:p>
    <w:p w14:paraId="2CF1C823" w14:textId="77777777" w:rsidR="005C3B1E" w:rsidRDefault="005C3B1E" w:rsidP="00315067">
      <w:pPr>
        <w:pStyle w:val="NoSpacing"/>
      </w:pPr>
    </w:p>
    <w:p w14:paraId="5297A055" w14:textId="49CF6DD7" w:rsidR="005C3B1E" w:rsidRPr="00DD7379" w:rsidRDefault="005C3B1E" w:rsidP="00DD7379">
      <w:pPr>
        <w:pStyle w:val="NoSpacing"/>
        <w:ind w:left="720" w:hanging="720"/>
        <w:rPr>
          <w:b/>
        </w:rPr>
      </w:pPr>
      <w:r w:rsidRPr="00DD7379">
        <w:rPr>
          <w:b/>
        </w:rPr>
        <w:t>NOTE:</w:t>
      </w:r>
      <w:r w:rsidR="00083109">
        <w:rPr>
          <w:b/>
        </w:rPr>
        <w:t xml:space="preserve"> Mandatory Information Session is required prior to approval for Health Occupation Programs</w:t>
      </w:r>
      <w:r w:rsidR="00DD7379" w:rsidRPr="00DD7379">
        <w:rPr>
          <w:b/>
        </w:rPr>
        <w:t>.</w:t>
      </w:r>
      <w:r w:rsidR="00083109">
        <w:rPr>
          <w:b/>
        </w:rPr>
        <w:t xml:space="preserve"> All documents must be received prior to approval. Provide copies of all needed records. All records will become property of Dallas College and will not be returned. </w:t>
      </w:r>
      <w:r w:rsidR="00DD7379" w:rsidRPr="00DD7379">
        <w:rPr>
          <w:b/>
        </w:rPr>
        <w:t xml:space="preserve"> </w:t>
      </w:r>
    </w:p>
    <w:p w14:paraId="1DEED0DF" w14:textId="77777777" w:rsidR="00784819" w:rsidRDefault="00784819" w:rsidP="00315067">
      <w:pPr>
        <w:pStyle w:val="NoSpacing"/>
      </w:pPr>
    </w:p>
    <w:p w14:paraId="6DCFB561" w14:textId="7F189E7B" w:rsidR="00784819" w:rsidRDefault="00784819" w:rsidP="00315067">
      <w:pPr>
        <w:pStyle w:val="NoSpacing"/>
      </w:pPr>
      <w:r>
        <w:t xml:space="preserve">Acceptance to the </w:t>
      </w:r>
      <w:r w:rsidR="00FB64C9">
        <w:t>Patient Care Technician</w:t>
      </w:r>
      <w:r>
        <w:t xml:space="preserve"> </w:t>
      </w:r>
      <w:r w:rsidR="00632363">
        <w:t>program</w:t>
      </w:r>
      <w:r>
        <w:t xml:space="preserve"> is based on successful completion of </w:t>
      </w:r>
      <w:r w:rsidR="00632363">
        <w:t xml:space="preserve">your </w:t>
      </w:r>
      <w:r>
        <w:t xml:space="preserve">application. Limited seating is </w:t>
      </w:r>
      <w:r w:rsidR="00632363">
        <w:t>available;</w:t>
      </w:r>
      <w:r>
        <w:t xml:space="preserve"> once the class is </w:t>
      </w:r>
      <w:r w:rsidR="00632363">
        <w:t>full,</w:t>
      </w:r>
      <w:r>
        <w:t xml:space="preserve"> the </w:t>
      </w:r>
      <w:r w:rsidR="00BE5E43">
        <w:t>Instructional CE Coordinator</w:t>
      </w:r>
      <w:r>
        <w:t xml:space="preserve"> will not accept packets until the next available semester is open. </w:t>
      </w:r>
    </w:p>
    <w:p w14:paraId="546E372F" w14:textId="77777777" w:rsidR="00632363" w:rsidRDefault="00632363" w:rsidP="00315067">
      <w:pPr>
        <w:pStyle w:val="NoSpacing"/>
      </w:pPr>
    </w:p>
    <w:p w14:paraId="2347E41C" w14:textId="5C2408D4" w:rsidR="00DD7379" w:rsidRDefault="00DD7379" w:rsidP="00315067">
      <w:pPr>
        <w:pStyle w:val="NoSpacing"/>
      </w:pPr>
      <w:r>
        <w:t xml:space="preserve">This information packet contains specific application guidelines and requirements. By </w:t>
      </w:r>
      <w:r w:rsidR="00E027BA">
        <w:t>applying</w:t>
      </w:r>
      <w:r>
        <w:t xml:space="preserve">, an individual verifies that they have 1) read the packet thoroughly, 2) obtained all necessary documents, and 3) understood the policies and procedures for application and acceptance to the program. </w:t>
      </w:r>
    </w:p>
    <w:p w14:paraId="1806DE71" w14:textId="77777777" w:rsidR="00DD7379" w:rsidRDefault="00DD7379" w:rsidP="00315067">
      <w:pPr>
        <w:pStyle w:val="NoSpacing"/>
      </w:pPr>
    </w:p>
    <w:p w14:paraId="6A03088B" w14:textId="77777777" w:rsidR="00DD7379" w:rsidRDefault="00DD7379" w:rsidP="00315067">
      <w:pPr>
        <w:pStyle w:val="NoSpacing"/>
      </w:pPr>
    </w:p>
    <w:p w14:paraId="3CE4EE9E" w14:textId="26DEF91A" w:rsidR="00DD7379" w:rsidRPr="001221AA" w:rsidRDefault="00DD7379" w:rsidP="001225CE">
      <w:pPr>
        <w:pStyle w:val="NoSpacing"/>
        <w:pBdr>
          <w:bottom w:val="single" w:sz="4" w:space="1" w:color="auto"/>
        </w:pBdr>
        <w:rPr>
          <w:rStyle w:val="SubtleEmphasis"/>
          <w:sz w:val="24"/>
          <w:szCs w:val="24"/>
        </w:rPr>
      </w:pPr>
      <w:r w:rsidRPr="001221AA">
        <w:rPr>
          <w:rStyle w:val="SubtleEmphasis"/>
          <w:sz w:val="24"/>
          <w:szCs w:val="24"/>
        </w:rPr>
        <w:t>APPLICATION REQUIREMENTS TO THE</w:t>
      </w:r>
      <w:r w:rsidR="003E275F" w:rsidRPr="001221AA">
        <w:rPr>
          <w:rStyle w:val="SubtleEmphasis"/>
          <w:sz w:val="24"/>
          <w:szCs w:val="24"/>
        </w:rPr>
        <w:t xml:space="preserve"> PATIENT CARE TECHNICIAN</w:t>
      </w:r>
      <w:r w:rsidRPr="001221AA">
        <w:rPr>
          <w:rStyle w:val="SubtleEmphasis"/>
          <w:sz w:val="24"/>
          <w:szCs w:val="24"/>
        </w:rPr>
        <w:t xml:space="preserve"> PROGRAM</w:t>
      </w:r>
    </w:p>
    <w:p w14:paraId="35A2FF30" w14:textId="77777777" w:rsidR="00DD7379" w:rsidRDefault="00DD7379" w:rsidP="00315067">
      <w:pPr>
        <w:pStyle w:val="NoSpacing"/>
        <w:rPr>
          <w:i/>
          <w:sz w:val="24"/>
          <w:szCs w:val="24"/>
        </w:rPr>
      </w:pPr>
    </w:p>
    <w:p w14:paraId="1C6D2BEE" w14:textId="752AA496" w:rsidR="004F1AA2" w:rsidRPr="00AF1721" w:rsidRDefault="00DD7379" w:rsidP="00315067">
      <w:pPr>
        <w:pStyle w:val="NoSpacing"/>
        <w:rPr>
          <w:rStyle w:val="SubtleEmphasis"/>
        </w:rPr>
      </w:pPr>
      <w:r w:rsidRPr="00AF1721">
        <w:rPr>
          <w:rStyle w:val="SubtleEmphasis"/>
        </w:rPr>
        <w:t xml:space="preserve">Application to the </w:t>
      </w:r>
      <w:r w:rsidR="007B6CC1" w:rsidRPr="00AF1721">
        <w:rPr>
          <w:rStyle w:val="SubtleEmphasis"/>
        </w:rPr>
        <w:t>Patient Care Technician</w:t>
      </w:r>
      <w:r w:rsidRPr="00AF1721">
        <w:rPr>
          <w:rStyle w:val="SubtleEmphasis"/>
        </w:rPr>
        <w:t xml:space="preserve"> </w:t>
      </w:r>
      <w:r w:rsidR="004F1AA2" w:rsidRPr="00AF1721">
        <w:rPr>
          <w:rStyle w:val="SubtleEmphasis"/>
        </w:rPr>
        <w:t>Program requires:</w:t>
      </w:r>
    </w:p>
    <w:p w14:paraId="034BD739" w14:textId="77777777" w:rsidR="004F1AA2" w:rsidRPr="00565939" w:rsidRDefault="004F1AA2" w:rsidP="00565939">
      <w:pPr>
        <w:pStyle w:val="ListParagraph"/>
        <w:numPr>
          <w:ilvl w:val="0"/>
          <w:numId w:val="2"/>
        </w:numPr>
        <w:rPr>
          <w:u w:val="single"/>
        </w:rPr>
      </w:pPr>
      <w:r>
        <w:t>Submission of copy of High School Diploma or High School Equivalency (HSE).</w:t>
      </w:r>
    </w:p>
    <w:p w14:paraId="0F8C566A" w14:textId="0FCA3EC5" w:rsidR="004F1AA2" w:rsidRPr="00083109" w:rsidRDefault="004F1AA2" w:rsidP="00565939">
      <w:pPr>
        <w:pStyle w:val="ListParagraph"/>
        <w:numPr>
          <w:ilvl w:val="0"/>
          <w:numId w:val="2"/>
        </w:numPr>
        <w:rPr>
          <w:u w:val="single"/>
        </w:rPr>
      </w:pPr>
      <w:r>
        <w:t xml:space="preserve">Submission of a valid </w:t>
      </w:r>
      <w:r w:rsidR="00565939">
        <w:t>non-expired U.S. or State Government issued identification.</w:t>
      </w:r>
    </w:p>
    <w:p w14:paraId="5CD6C88E" w14:textId="5ED1A979" w:rsidR="00083109" w:rsidRPr="00E35890" w:rsidRDefault="00083109" w:rsidP="00565939">
      <w:pPr>
        <w:pStyle w:val="ListParagraph"/>
        <w:numPr>
          <w:ilvl w:val="0"/>
          <w:numId w:val="2"/>
        </w:numPr>
        <w:rPr>
          <w:u w:val="single"/>
        </w:rPr>
      </w:pPr>
      <w:r>
        <w:t xml:space="preserve">Submission of signed social security card. </w:t>
      </w:r>
    </w:p>
    <w:p w14:paraId="2C5F7806" w14:textId="68C36BFB" w:rsidR="00E35890" w:rsidRPr="00565939" w:rsidRDefault="00E35890" w:rsidP="00565939">
      <w:pPr>
        <w:pStyle w:val="ListParagraph"/>
        <w:numPr>
          <w:ilvl w:val="0"/>
          <w:numId w:val="2"/>
        </w:numPr>
        <w:rPr>
          <w:u w:val="single"/>
        </w:rPr>
      </w:pPr>
      <w:r>
        <w:t xml:space="preserve">Submission of personal health insurance. </w:t>
      </w:r>
    </w:p>
    <w:p w14:paraId="15DBD689" w14:textId="77777777" w:rsidR="00565939" w:rsidRPr="00565939" w:rsidRDefault="00565939" w:rsidP="00565939">
      <w:pPr>
        <w:pStyle w:val="ListParagraph"/>
        <w:numPr>
          <w:ilvl w:val="0"/>
          <w:numId w:val="2"/>
        </w:numPr>
        <w:rPr>
          <w:u w:val="single"/>
        </w:rPr>
      </w:pPr>
      <w:r>
        <w:t xml:space="preserve">Submission of a valid non-expired American Heart Association BLS CPR for Healthcare Provider Card. </w:t>
      </w:r>
    </w:p>
    <w:p w14:paraId="08BF9251" w14:textId="3D828A80" w:rsidR="00565939" w:rsidRPr="00F6781A" w:rsidRDefault="00565939" w:rsidP="00565939">
      <w:pPr>
        <w:pStyle w:val="ListParagraph"/>
        <w:numPr>
          <w:ilvl w:val="0"/>
          <w:numId w:val="2"/>
        </w:numPr>
        <w:rPr>
          <w:u w:val="single"/>
        </w:rPr>
      </w:pPr>
      <w:bookmarkStart w:id="0" w:name="_Hlk71057163"/>
      <w:r>
        <w:t>Submission of tuberculosis screening and required immunizations.</w:t>
      </w:r>
    </w:p>
    <w:bookmarkEnd w:id="0"/>
    <w:p w14:paraId="54081FB3" w14:textId="0BB69C6E" w:rsidR="00F6781A" w:rsidRPr="00F6781A" w:rsidRDefault="00F6781A" w:rsidP="00F6781A">
      <w:pPr>
        <w:rPr>
          <w:rStyle w:val="SubtleEmphasis"/>
        </w:rPr>
      </w:pPr>
      <w:r w:rsidRPr="00F6781A">
        <w:rPr>
          <w:rStyle w:val="SubtleEmphasis"/>
        </w:rPr>
        <w:t>After registration</w:t>
      </w:r>
    </w:p>
    <w:p w14:paraId="49510B78" w14:textId="3B837CDD" w:rsidR="00F6781A" w:rsidRPr="00F6781A" w:rsidRDefault="00F6781A" w:rsidP="00F6781A">
      <w:pPr>
        <w:pStyle w:val="NoSpacing"/>
        <w:numPr>
          <w:ilvl w:val="0"/>
          <w:numId w:val="34"/>
        </w:numPr>
        <w:rPr>
          <w:u w:val="single"/>
        </w:rPr>
      </w:pPr>
      <w:r>
        <w:t xml:space="preserve">Drug Screen </w:t>
      </w:r>
      <w:bookmarkStart w:id="1" w:name="_Hlk71057229"/>
      <w:r>
        <w:t>(cost is non-refundable if student does not attend program)</w:t>
      </w:r>
      <w:bookmarkEnd w:id="1"/>
    </w:p>
    <w:p w14:paraId="5714BA20" w14:textId="6E84CD8A" w:rsidR="007F11A5" w:rsidRPr="00BE5E43" w:rsidRDefault="00F6781A" w:rsidP="00E35890">
      <w:pPr>
        <w:pStyle w:val="NoSpacing"/>
        <w:numPr>
          <w:ilvl w:val="0"/>
          <w:numId w:val="34"/>
        </w:numPr>
        <w:rPr>
          <w:u w:val="single"/>
        </w:rPr>
      </w:pPr>
      <w:r>
        <w:t>Background Check (cost is non-refundable if student does not attend program)</w:t>
      </w:r>
    </w:p>
    <w:p w14:paraId="77CE26E2" w14:textId="77777777" w:rsidR="00BE5E43" w:rsidRDefault="00BE5E43" w:rsidP="00AA6BED">
      <w:pPr>
        <w:pStyle w:val="NoSpacing"/>
        <w:ind w:left="720"/>
        <w:rPr>
          <w:u w:val="single"/>
        </w:rPr>
      </w:pPr>
    </w:p>
    <w:p w14:paraId="6BCBF7C6" w14:textId="77777777" w:rsidR="00AA6BED" w:rsidRDefault="00AA6BED" w:rsidP="00AA6BED">
      <w:pPr>
        <w:pStyle w:val="NoSpacing"/>
        <w:ind w:left="720"/>
        <w:rPr>
          <w:u w:val="single"/>
        </w:rPr>
      </w:pPr>
    </w:p>
    <w:p w14:paraId="4B9B2EB9" w14:textId="77777777" w:rsidR="00AA6BED" w:rsidRDefault="00AA6BED" w:rsidP="00AA6BED">
      <w:pPr>
        <w:pStyle w:val="NoSpacing"/>
        <w:ind w:left="720"/>
        <w:rPr>
          <w:u w:val="single"/>
        </w:rPr>
      </w:pPr>
    </w:p>
    <w:p w14:paraId="3F4E38D1" w14:textId="77777777" w:rsidR="00AA6BED" w:rsidRPr="00F6781A" w:rsidRDefault="00AA6BED" w:rsidP="00AA6BED">
      <w:pPr>
        <w:pStyle w:val="NoSpacing"/>
        <w:ind w:left="720"/>
        <w:rPr>
          <w:u w:val="single"/>
        </w:rPr>
      </w:pPr>
    </w:p>
    <w:p w14:paraId="7995EF25" w14:textId="39A41E11" w:rsidR="000B7877" w:rsidRPr="00E35890" w:rsidRDefault="006F7FEA" w:rsidP="00E35890">
      <w:pPr>
        <w:pBdr>
          <w:bottom w:val="single" w:sz="4" w:space="1" w:color="auto"/>
        </w:pBdr>
        <w:rPr>
          <w:rStyle w:val="SubtleEmphasis"/>
          <w:sz w:val="24"/>
          <w:szCs w:val="24"/>
        </w:rPr>
      </w:pPr>
      <w:r w:rsidRPr="00E35890">
        <w:rPr>
          <w:rStyle w:val="SubtleEmphasis"/>
          <w:sz w:val="24"/>
          <w:szCs w:val="24"/>
        </w:rPr>
        <w:lastRenderedPageBreak/>
        <w:t>Patient Care Technician</w:t>
      </w:r>
      <w:r w:rsidR="000B7877" w:rsidRPr="00E35890">
        <w:rPr>
          <w:rStyle w:val="SubtleEmphasis"/>
          <w:sz w:val="24"/>
          <w:szCs w:val="24"/>
        </w:rPr>
        <w:t xml:space="preserve"> Application Packet Submission</w:t>
      </w:r>
    </w:p>
    <w:p w14:paraId="08B9C391" w14:textId="5843315F" w:rsidR="000B7877" w:rsidRDefault="000B7877" w:rsidP="000B7877">
      <w:pPr>
        <w:spacing w:line="240" w:lineRule="auto"/>
        <w:ind w:left="720"/>
      </w:pPr>
      <w:r w:rsidRPr="000B7877">
        <w:rPr>
          <w:b/>
        </w:rPr>
        <w:t>READ THE FOLLOWING INSTRUCTIONS CAREFULLY</w:t>
      </w:r>
      <w:r>
        <w:t xml:space="preserve">. Applicants must submit complete </w:t>
      </w:r>
      <w:r w:rsidR="00B825CA">
        <w:t>Patient Care Technician</w:t>
      </w:r>
      <w:r>
        <w:t xml:space="preserve"> application materials to the </w:t>
      </w:r>
      <w:r w:rsidR="00083109">
        <w:t>program coordinator</w:t>
      </w:r>
      <w:r>
        <w:t xml:space="preserve"> either in person or by </w:t>
      </w:r>
      <w:r w:rsidR="00E35890">
        <w:t>e</w:t>
      </w:r>
      <w:r>
        <w:t>mail</w:t>
      </w:r>
      <w:r w:rsidR="00E35890">
        <w:t>.</w:t>
      </w:r>
      <w:r w:rsidR="00015A0F">
        <w:t xml:space="preserve"> </w:t>
      </w:r>
      <w:r>
        <w:t xml:space="preserve"> </w:t>
      </w:r>
    </w:p>
    <w:p w14:paraId="24C9FE41" w14:textId="44BA0FB0" w:rsidR="00E35890" w:rsidRDefault="00E35890" w:rsidP="00E35890">
      <w:pPr>
        <w:spacing w:line="240" w:lineRule="auto"/>
        <w:ind w:left="720"/>
        <w:jc w:val="center"/>
        <w:rPr>
          <w:b/>
        </w:rPr>
      </w:pPr>
      <w:r>
        <w:rPr>
          <w:b/>
        </w:rPr>
        <w:t>Instructional CE Coordinator:</w:t>
      </w:r>
    </w:p>
    <w:p w14:paraId="30F8B818" w14:textId="16151DC2" w:rsidR="00E35890" w:rsidRDefault="00E35890" w:rsidP="00E35890">
      <w:pPr>
        <w:spacing w:line="240" w:lineRule="auto"/>
        <w:ind w:left="720"/>
        <w:jc w:val="center"/>
        <w:rPr>
          <w:b/>
        </w:rPr>
      </w:pPr>
      <w:r>
        <w:rPr>
          <w:b/>
        </w:rPr>
        <w:t xml:space="preserve">Angelina </w:t>
      </w:r>
      <w:r w:rsidR="00BE5E43">
        <w:rPr>
          <w:b/>
        </w:rPr>
        <w:t>Rose</w:t>
      </w:r>
    </w:p>
    <w:p w14:paraId="7AD6E288" w14:textId="68191462" w:rsidR="00E35890" w:rsidRDefault="00E35890" w:rsidP="00E35890">
      <w:pPr>
        <w:spacing w:line="240" w:lineRule="auto"/>
        <w:ind w:left="720"/>
        <w:jc w:val="center"/>
        <w:rPr>
          <w:b/>
        </w:rPr>
      </w:pPr>
      <w:r>
        <w:rPr>
          <w:b/>
        </w:rPr>
        <w:t xml:space="preserve">Located at Dallas College </w:t>
      </w:r>
      <w:r w:rsidR="00AA6BED">
        <w:rPr>
          <w:b/>
        </w:rPr>
        <w:t>Eastfield</w:t>
      </w:r>
      <w:r>
        <w:rPr>
          <w:b/>
        </w:rPr>
        <w:t xml:space="preserve"> Campus</w:t>
      </w:r>
    </w:p>
    <w:p w14:paraId="0290DAB5" w14:textId="77C500BE" w:rsidR="00E35890" w:rsidRDefault="00AA6BED" w:rsidP="00E35890">
      <w:pPr>
        <w:spacing w:line="240" w:lineRule="auto"/>
        <w:ind w:left="720"/>
        <w:jc w:val="center"/>
      </w:pPr>
      <w:hyperlink r:id="rId11" w:history="1">
        <w:r w:rsidRPr="00EF0B1F">
          <w:rPr>
            <w:rStyle w:val="Hyperlink"/>
          </w:rPr>
          <w:t>AlliedHealth-CE@DallasCollege.edu</w:t>
        </w:r>
      </w:hyperlink>
      <w:r>
        <w:t xml:space="preserve"> </w:t>
      </w:r>
    </w:p>
    <w:p w14:paraId="657D1026" w14:textId="77777777" w:rsidR="00DD1E52" w:rsidRDefault="00F27484" w:rsidP="00DD1E52">
      <w:pPr>
        <w:spacing w:line="240" w:lineRule="auto"/>
        <w:ind w:left="720"/>
      </w:pPr>
      <w:r>
        <w:rPr>
          <w:b/>
        </w:rPr>
        <w:t xml:space="preserve">Application packets with incomplete materials will be </w:t>
      </w:r>
      <w:r w:rsidR="00DD1E52">
        <w:rPr>
          <w:b/>
        </w:rPr>
        <w:t>disqualified.</w:t>
      </w:r>
      <w:r>
        <w:t xml:space="preserve"> </w:t>
      </w:r>
      <w:r w:rsidR="00DD1E52">
        <w:rPr>
          <w:b/>
        </w:rPr>
        <w:t xml:space="preserve">Documents submitted via email must be password protected. Failure to submit documents password protected will result in application not being considered. </w:t>
      </w:r>
      <w:r w:rsidR="00DD1E52">
        <w:t xml:space="preserve"> </w:t>
      </w:r>
    </w:p>
    <w:p w14:paraId="759E6031" w14:textId="09E166A9" w:rsidR="00F27484" w:rsidRDefault="00F27484" w:rsidP="000B7877">
      <w:pPr>
        <w:spacing w:line="240" w:lineRule="auto"/>
        <w:ind w:left="720"/>
      </w:pPr>
    </w:p>
    <w:p w14:paraId="0FA4A642" w14:textId="51841D06" w:rsidR="00F27484" w:rsidRDefault="00F27484" w:rsidP="000B7877">
      <w:pPr>
        <w:spacing w:line="240" w:lineRule="auto"/>
        <w:ind w:left="720"/>
      </w:pPr>
      <w:r w:rsidRPr="00F27484">
        <w:t xml:space="preserve">The </w:t>
      </w:r>
      <w:r w:rsidR="00880A09">
        <w:t>Patient Care Technician</w:t>
      </w:r>
      <w:r w:rsidRPr="00F27484">
        <w:t xml:space="preserve"> program application materials must be submitted </w:t>
      </w:r>
      <w:r w:rsidR="00E35890">
        <w:t xml:space="preserve">at least </w:t>
      </w:r>
      <w:r w:rsidR="00AA6BED">
        <w:t>4 business</w:t>
      </w:r>
      <w:r w:rsidR="00E35890">
        <w:t xml:space="preserve"> days before program start date</w:t>
      </w:r>
      <w:r w:rsidRPr="00F27484">
        <w:t xml:space="preserve"> and include the following documentation to be considered complete and valid:</w:t>
      </w:r>
    </w:p>
    <w:p w14:paraId="09439D9D" w14:textId="4D44EB3D" w:rsidR="00D66B48" w:rsidRDefault="00D66B48" w:rsidP="00D66B48">
      <w:pPr>
        <w:pStyle w:val="ListParagraph"/>
        <w:numPr>
          <w:ilvl w:val="0"/>
          <w:numId w:val="12"/>
        </w:numPr>
        <w:spacing w:line="240" w:lineRule="auto"/>
      </w:pPr>
      <w:r>
        <w:t>Copy of High School Diploma or High School Equivalency Certificate</w:t>
      </w:r>
    </w:p>
    <w:p w14:paraId="680162B1" w14:textId="24F94A9E" w:rsidR="00EC2254" w:rsidRDefault="00EC2254" w:rsidP="00EC2254">
      <w:pPr>
        <w:pStyle w:val="ListParagraph"/>
        <w:spacing w:line="240" w:lineRule="auto"/>
        <w:ind w:left="1080"/>
      </w:pPr>
      <w:r w:rsidRPr="00EC2254">
        <w:t>*Student may submit a copy of high school transcript in lieu of high school diploma. Transcript must have graduation date. A copy of unofficial transcript will be accepted.</w:t>
      </w:r>
    </w:p>
    <w:p w14:paraId="3C99E0B9" w14:textId="08F66A9D" w:rsidR="00EC2254" w:rsidRDefault="00EC2254" w:rsidP="00EC2254">
      <w:pPr>
        <w:pStyle w:val="NoSpacing"/>
        <w:numPr>
          <w:ilvl w:val="0"/>
          <w:numId w:val="12"/>
        </w:numPr>
      </w:pPr>
      <w:r>
        <w:t>Copy of a valid (non-expired) U.S. or state government-issued photo I.D. (</w:t>
      </w:r>
      <w:r w:rsidR="00E027BA">
        <w:t>i.e.,</w:t>
      </w:r>
      <w:r>
        <w:t xml:space="preserve"> passport, driver’s license, state identification card)</w:t>
      </w:r>
    </w:p>
    <w:p w14:paraId="13A365FC" w14:textId="771B720B" w:rsidR="00E35890" w:rsidRDefault="00E35890" w:rsidP="00EC2254">
      <w:pPr>
        <w:pStyle w:val="NoSpacing"/>
        <w:numPr>
          <w:ilvl w:val="0"/>
          <w:numId w:val="12"/>
        </w:numPr>
      </w:pPr>
      <w:r>
        <w:t>Copy of signed social security card (front and back)</w:t>
      </w:r>
    </w:p>
    <w:p w14:paraId="72F3185D" w14:textId="4DC6A20A" w:rsidR="00E35890" w:rsidRDefault="00E35890" w:rsidP="00EC2254">
      <w:pPr>
        <w:pStyle w:val="NoSpacing"/>
        <w:numPr>
          <w:ilvl w:val="0"/>
          <w:numId w:val="12"/>
        </w:numPr>
      </w:pPr>
      <w:r>
        <w:t>Copy of personal health insurance card (front and back)</w:t>
      </w:r>
    </w:p>
    <w:p w14:paraId="4CDBBAB7" w14:textId="7DD541E2" w:rsidR="00EC2254" w:rsidRDefault="00EC2254" w:rsidP="00D66B48">
      <w:pPr>
        <w:pStyle w:val="ListParagraph"/>
        <w:numPr>
          <w:ilvl w:val="0"/>
          <w:numId w:val="12"/>
        </w:numPr>
        <w:spacing w:line="240" w:lineRule="auto"/>
      </w:pPr>
      <w:r>
        <w:t>Copy of valid non-expired American Heart Association BLS CPR for Healthcare Provider Card</w:t>
      </w:r>
    </w:p>
    <w:p w14:paraId="6968D88A" w14:textId="043FE795" w:rsidR="00EC2254" w:rsidRPr="00503E5D" w:rsidRDefault="00EC2254" w:rsidP="00D66B48">
      <w:pPr>
        <w:pStyle w:val="ListParagraph"/>
        <w:numPr>
          <w:ilvl w:val="0"/>
          <w:numId w:val="12"/>
        </w:numPr>
        <w:spacing w:line="240" w:lineRule="auto"/>
        <w:rPr>
          <w:i/>
        </w:rPr>
      </w:pPr>
      <w:r>
        <w:t xml:space="preserve">Proof of Immunizations – students must have all immunizations required prior to starting the </w:t>
      </w:r>
      <w:r w:rsidR="00880A09">
        <w:t>Patient Care Technician</w:t>
      </w:r>
      <w:r>
        <w:t xml:space="preserve"> program. </w:t>
      </w:r>
      <w:r w:rsidRPr="00503E5D">
        <w:rPr>
          <w:i/>
        </w:rPr>
        <w:t xml:space="preserve">*If applying for summer semester student is not required to have a Flu Shot. </w:t>
      </w:r>
    </w:p>
    <w:p w14:paraId="7C2D957D" w14:textId="46A113C7" w:rsidR="00E535A0" w:rsidRPr="0051422D" w:rsidRDefault="00503E5D" w:rsidP="00503E5D">
      <w:pPr>
        <w:spacing w:line="240" w:lineRule="auto"/>
        <w:ind w:left="720"/>
        <w:rPr>
          <w:b/>
        </w:rPr>
      </w:pPr>
      <w:r w:rsidRPr="0051422D">
        <w:rPr>
          <w:b/>
        </w:rPr>
        <w:t>Submitting incomplete application materials will disqualify the application</w:t>
      </w:r>
      <w:r w:rsidR="00E15A0F" w:rsidRPr="0051422D">
        <w:rPr>
          <w:b/>
        </w:rPr>
        <w:t>.</w:t>
      </w:r>
      <w:r w:rsidRPr="0051422D">
        <w:rPr>
          <w:b/>
        </w:rPr>
        <w:t xml:space="preserve"> </w:t>
      </w:r>
      <w:r w:rsidR="00E15A0F" w:rsidRPr="0051422D">
        <w:rPr>
          <w:b/>
        </w:rPr>
        <w:t>I</w:t>
      </w:r>
      <w:r w:rsidRPr="0051422D">
        <w:rPr>
          <w:b/>
        </w:rPr>
        <w:t>f</w:t>
      </w:r>
      <w:r w:rsidR="00E15A0F" w:rsidRPr="0051422D">
        <w:rPr>
          <w:b/>
        </w:rPr>
        <w:t xml:space="preserve"> seats are available,</w:t>
      </w:r>
      <w:r w:rsidRPr="0051422D">
        <w:rPr>
          <w:b/>
        </w:rPr>
        <w:t xml:space="preserve"> </w:t>
      </w:r>
      <w:r w:rsidR="00E15A0F" w:rsidRPr="0051422D">
        <w:rPr>
          <w:b/>
        </w:rPr>
        <w:t xml:space="preserve">students </w:t>
      </w:r>
      <w:r w:rsidRPr="0051422D">
        <w:rPr>
          <w:b/>
        </w:rPr>
        <w:t xml:space="preserve">missing documentation </w:t>
      </w:r>
      <w:r w:rsidR="00E15A0F" w:rsidRPr="0051422D">
        <w:rPr>
          <w:b/>
        </w:rPr>
        <w:t xml:space="preserve">will have </w:t>
      </w:r>
      <w:r w:rsidRPr="0051422D">
        <w:rPr>
          <w:b/>
        </w:rPr>
        <w:t>an opportunity to submit</w:t>
      </w:r>
      <w:r w:rsidR="00E15A0F" w:rsidRPr="0051422D">
        <w:rPr>
          <w:b/>
        </w:rPr>
        <w:t xml:space="preserve"> missing</w:t>
      </w:r>
      <w:r w:rsidRPr="0051422D">
        <w:rPr>
          <w:b/>
        </w:rPr>
        <w:t xml:space="preserve"> documents</w:t>
      </w:r>
      <w:r w:rsidR="00F23968" w:rsidRPr="0051422D">
        <w:rPr>
          <w:b/>
        </w:rPr>
        <w:t xml:space="preserve"> to</w:t>
      </w:r>
      <w:r w:rsidRPr="0051422D">
        <w:rPr>
          <w:b/>
        </w:rPr>
        <w:t xml:space="preserve"> be reconsidered for the program. Students are advised to retain a photocopy of all materials submitted as their application packet. </w:t>
      </w:r>
    </w:p>
    <w:p w14:paraId="2C80947B" w14:textId="77777777" w:rsidR="00984561" w:rsidRDefault="00984561" w:rsidP="00503E5D">
      <w:pPr>
        <w:spacing w:line="240" w:lineRule="auto"/>
        <w:ind w:left="720"/>
        <w:rPr>
          <w:b/>
        </w:rPr>
      </w:pPr>
    </w:p>
    <w:p w14:paraId="3FEDE208" w14:textId="77777777" w:rsidR="00184ED1" w:rsidRDefault="00184ED1" w:rsidP="00184ED1">
      <w:pPr>
        <w:pStyle w:val="NoSpacing"/>
        <w:jc w:val="center"/>
      </w:pPr>
    </w:p>
    <w:p w14:paraId="779B32BB" w14:textId="77777777" w:rsidR="00F6781A" w:rsidRDefault="002F28F6" w:rsidP="00804E70">
      <w:pPr>
        <w:pStyle w:val="NoSpacing"/>
        <w:ind w:left="720"/>
        <w:rPr>
          <w:b/>
        </w:rPr>
      </w:pPr>
      <w:r w:rsidRPr="002F28F6">
        <w:rPr>
          <w:b/>
        </w:rPr>
        <w:t>IMPORTANT NOTE: Late applications will be considered for the</w:t>
      </w:r>
      <w:r w:rsidR="00880A09">
        <w:rPr>
          <w:b/>
        </w:rPr>
        <w:t xml:space="preserve"> Patient Care Technician</w:t>
      </w:r>
      <w:r w:rsidRPr="002F28F6">
        <w:rPr>
          <w:b/>
        </w:rPr>
        <w:t xml:space="preserve"> program upon program coordinator availability. </w:t>
      </w:r>
    </w:p>
    <w:p w14:paraId="65D36BCF" w14:textId="77777777" w:rsidR="00F6781A" w:rsidRDefault="00F6781A" w:rsidP="00DD1E52">
      <w:pPr>
        <w:pStyle w:val="NoSpacing"/>
        <w:rPr>
          <w:b/>
        </w:rPr>
      </w:pPr>
    </w:p>
    <w:p w14:paraId="5C32EA80" w14:textId="77777777" w:rsidR="00F6781A" w:rsidRDefault="00F6781A" w:rsidP="00804E70">
      <w:pPr>
        <w:pStyle w:val="NoSpacing"/>
        <w:ind w:left="720"/>
        <w:rPr>
          <w:b/>
        </w:rPr>
      </w:pPr>
    </w:p>
    <w:p w14:paraId="7B305014" w14:textId="77777777" w:rsidR="00F6781A" w:rsidRDefault="00F6781A" w:rsidP="00F6781A">
      <w:pPr>
        <w:spacing w:before="100" w:after="200" w:line="276" w:lineRule="auto"/>
        <w:jc w:val="center"/>
        <w:rPr>
          <w:rFonts w:ascii="Calibri" w:eastAsia="Times New Roman" w:hAnsi="Calibri" w:cs="Times New Roman"/>
          <w:sz w:val="20"/>
          <w:szCs w:val="20"/>
        </w:rPr>
      </w:pPr>
      <w:r w:rsidRPr="00F6781A">
        <w:rPr>
          <w:rFonts w:ascii="Calibri" w:eastAsia="Times New Roman" w:hAnsi="Calibri" w:cs="Times New Roman"/>
          <w:b/>
          <w:sz w:val="20"/>
          <w:szCs w:val="20"/>
        </w:rPr>
        <w:t>CE Academic Advisors for School of Health Sciences:</w:t>
      </w:r>
      <w:r w:rsidRPr="00F6781A">
        <w:rPr>
          <w:rFonts w:ascii="Calibri" w:eastAsia="Times New Roman" w:hAnsi="Calibri" w:cs="Times New Roman"/>
          <w:sz w:val="20"/>
          <w:szCs w:val="20"/>
        </w:rPr>
        <w:t xml:space="preserve">  </w:t>
      </w:r>
    </w:p>
    <w:p w14:paraId="27BE9F68" w14:textId="71FFA209" w:rsidR="00F6781A" w:rsidRPr="00F6781A" w:rsidRDefault="00AA6BED" w:rsidP="00F6781A">
      <w:pPr>
        <w:spacing w:before="100" w:after="200" w:line="276" w:lineRule="auto"/>
        <w:jc w:val="center"/>
        <w:rPr>
          <w:rFonts w:ascii="Calibri" w:eastAsia="Times New Roman" w:hAnsi="Calibri" w:cs="Times New Roman"/>
          <w:sz w:val="20"/>
          <w:szCs w:val="20"/>
        </w:rPr>
      </w:pPr>
      <w:hyperlink r:id="rId12" w:history="1">
        <w:r w:rsidR="00BE5E43" w:rsidRPr="00CD3D62">
          <w:rPr>
            <w:rStyle w:val="Hyperlink"/>
            <w:rFonts w:ascii="Calibri" w:eastAsia="Times New Roman" w:hAnsi="Calibri" w:cs="Times New Roman"/>
            <w:sz w:val="20"/>
            <w:szCs w:val="20"/>
          </w:rPr>
          <w:t>ContinuingEd@dallascollege.edu</w:t>
        </w:r>
      </w:hyperlink>
      <w:r w:rsidR="00BE5E43">
        <w:rPr>
          <w:rFonts w:ascii="Calibri" w:eastAsia="Times New Roman" w:hAnsi="Calibri" w:cs="Times New Roman"/>
          <w:sz w:val="20"/>
          <w:szCs w:val="20"/>
        </w:rPr>
        <w:t xml:space="preserve"> </w:t>
      </w:r>
    </w:p>
    <w:p w14:paraId="7502FC44" w14:textId="7ADBC574" w:rsidR="002F28F6" w:rsidRDefault="00247DAB" w:rsidP="00804E70">
      <w:pPr>
        <w:pStyle w:val="NoSpacing"/>
        <w:ind w:left="720"/>
        <w:rPr>
          <w:b/>
        </w:rPr>
      </w:pPr>
      <w:r>
        <w:rPr>
          <w:b/>
        </w:rPr>
        <w:br w:type="page"/>
      </w:r>
    </w:p>
    <w:p w14:paraId="1E9844C3" w14:textId="44CDAD19" w:rsidR="00247DAB" w:rsidRPr="001221AA" w:rsidRDefault="00247DAB" w:rsidP="00247DAB">
      <w:pPr>
        <w:pBdr>
          <w:bottom w:val="single" w:sz="4" w:space="1" w:color="auto"/>
        </w:pBdr>
        <w:rPr>
          <w:rStyle w:val="SubtleEmphasis"/>
          <w:sz w:val="24"/>
          <w:szCs w:val="24"/>
        </w:rPr>
      </w:pPr>
      <w:r w:rsidRPr="001221AA">
        <w:rPr>
          <w:rStyle w:val="SubtleEmphasis"/>
          <w:sz w:val="24"/>
          <w:szCs w:val="24"/>
        </w:rPr>
        <w:lastRenderedPageBreak/>
        <w:t>GENERAL INFORMATION</w:t>
      </w:r>
    </w:p>
    <w:p w14:paraId="602F5D4C" w14:textId="774C171D" w:rsidR="00880A09" w:rsidRPr="00880A09" w:rsidRDefault="00837C75" w:rsidP="00880A09">
      <w:pPr>
        <w:numPr>
          <w:ilvl w:val="0"/>
          <w:numId w:val="33"/>
        </w:numPr>
        <w:tabs>
          <w:tab w:val="num" w:pos="720"/>
        </w:tabs>
        <w:spacing w:after="0" w:line="240" w:lineRule="auto"/>
        <w:rPr>
          <w:rFonts w:cstheme="minorHAnsi"/>
        </w:rPr>
      </w:pPr>
      <w:r w:rsidRPr="00880A09">
        <w:t xml:space="preserve">The </w:t>
      </w:r>
      <w:r w:rsidR="001B536D">
        <w:t>Dallas</w:t>
      </w:r>
      <w:r w:rsidRPr="00880A09">
        <w:t xml:space="preserve"> College </w:t>
      </w:r>
      <w:r w:rsidR="00880A09" w:rsidRPr="00880A09">
        <w:t>Patient Care Technician (PCT)</w:t>
      </w:r>
      <w:r w:rsidRPr="00880A09">
        <w:t xml:space="preserve"> program accepts approximately 20* students each fall, spring, and summer semester. P</w:t>
      </w:r>
      <w:r w:rsidR="00880A09" w:rsidRPr="00880A09">
        <w:t>atient Care</w:t>
      </w:r>
      <w:r w:rsidRPr="00880A09">
        <w:t xml:space="preserve"> Technicians </w:t>
      </w:r>
      <w:r w:rsidR="00880A09" w:rsidRPr="00880A09">
        <w:rPr>
          <w:rFonts w:cstheme="minorHAnsi"/>
        </w:rPr>
        <w:t xml:space="preserve">work under the supervision of a healthcare professional to provide direct patient care to meet patient and family needs. The PCT will assist in patient care, including examinations and procedures. PCTs obtain and record patient vital signs, heights, and weights, intake and output, destrostix </w:t>
      </w:r>
      <w:r w:rsidR="00E027BA" w:rsidRPr="00880A09">
        <w:rPr>
          <w:rFonts w:cstheme="minorHAnsi"/>
        </w:rPr>
        <w:t>finger sticks</w:t>
      </w:r>
      <w:r w:rsidR="00880A09" w:rsidRPr="00880A09">
        <w:rPr>
          <w:rFonts w:cstheme="minorHAnsi"/>
        </w:rPr>
        <w:t xml:space="preserve"> and reports results and observations. PCTs can also be asked to routinely perform EKG. </w:t>
      </w:r>
    </w:p>
    <w:p w14:paraId="0A3EEEAA" w14:textId="6AD57793" w:rsidR="00316764" w:rsidRDefault="00316764" w:rsidP="00872366">
      <w:pPr>
        <w:pStyle w:val="ListParagraph"/>
        <w:spacing w:line="240" w:lineRule="auto"/>
        <w:rPr>
          <w:sz w:val="18"/>
          <w:szCs w:val="18"/>
        </w:rPr>
      </w:pPr>
      <w:r w:rsidRPr="00316764">
        <w:rPr>
          <w:sz w:val="18"/>
          <w:szCs w:val="18"/>
        </w:rPr>
        <w:t xml:space="preserve">* Subject to change at the discretion of the </w:t>
      </w:r>
      <w:r w:rsidR="001B536D">
        <w:rPr>
          <w:sz w:val="18"/>
          <w:szCs w:val="18"/>
        </w:rPr>
        <w:t>Dallas</w:t>
      </w:r>
      <w:r w:rsidRPr="00316764">
        <w:rPr>
          <w:sz w:val="18"/>
          <w:szCs w:val="18"/>
        </w:rPr>
        <w:t xml:space="preserve"> College Continuing Education Division.</w:t>
      </w:r>
    </w:p>
    <w:p w14:paraId="3F3A2989" w14:textId="6921A910" w:rsidR="00316764" w:rsidRDefault="00316764" w:rsidP="00316764">
      <w:pPr>
        <w:pStyle w:val="ListParagraph"/>
        <w:spacing w:line="240" w:lineRule="auto"/>
        <w:rPr>
          <w:sz w:val="18"/>
          <w:szCs w:val="18"/>
        </w:rPr>
      </w:pPr>
    </w:p>
    <w:p w14:paraId="27B443C2" w14:textId="2318E870" w:rsidR="006D79B5" w:rsidRPr="005A1A8D" w:rsidRDefault="001B536D" w:rsidP="00316764">
      <w:pPr>
        <w:pStyle w:val="ListParagraph"/>
        <w:numPr>
          <w:ilvl w:val="0"/>
          <w:numId w:val="14"/>
        </w:numPr>
        <w:spacing w:line="240" w:lineRule="auto"/>
      </w:pPr>
      <w:r>
        <w:t xml:space="preserve">Option 1: </w:t>
      </w:r>
      <w:r w:rsidR="00316764" w:rsidRPr="005A1A8D">
        <w:t>The P</w:t>
      </w:r>
      <w:r w:rsidR="00880A09" w:rsidRPr="005A1A8D">
        <w:t>atient Care Technician</w:t>
      </w:r>
      <w:r w:rsidR="00316764" w:rsidRPr="005A1A8D">
        <w:t xml:space="preserve"> program </w:t>
      </w:r>
      <w:r w:rsidR="00A56573" w:rsidRPr="005A1A8D">
        <w:t>consists</w:t>
      </w:r>
      <w:r w:rsidR="00C06582" w:rsidRPr="005A1A8D">
        <w:t xml:space="preserve"> of two courses that are equivalent to </w:t>
      </w:r>
      <w:r w:rsidR="00880A09" w:rsidRPr="005A1A8D">
        <w:t>208</w:t>
      </w:r>
      <w:r w:rsidR="00A56573" w:rsidRPr="005A1A8D">
        <w:t xml:space="preserve"> hours.</w:t>
      </w:r>
      <w:r w:rsidR="00C06582" w:rsidRPr="005A1A8D">
        <w:t xml:space="preserve"> Upon approval to the program, the applicant must register for courses </w:t>
      </w:r>
      <w:r w:rsidR="00880A09" w:rsidRPr="005A1A8D">
        <w:t>NUPC.1020</w:t>
      </w:r>
      <w:r w:rsidR="00C06582" w:rsidRPr="005A1A8D">
        <w:t xml:space="preserve"> and </w:t>
      </w:r>
      <w:r w:rsidR="00880A09" w:rsidRPr="005A1A8D">
        <w:t>NURA</w:t>
      </w:r>
      <w:r w:rsidR="00C06582" w:rsidRPr="005A1A8D">
        <w:t>.1091.</w:t>
      </w:r>
      <w:r w:rsidR="00A56573" w:rsidRPr="005A1A8D">
        <w:t xml:space="preserve"> The first course P</w:t>
      </w:r>
      <w:r w:rsidR="00880A09" w:rsidRPr="005A1A8D">
        <w:t>atient Care Technician I</w:t>
      </w:r>
      <w:r w:rsidR="00A56573" w:rsidRPr="005A1A8D">
        <w:t xml:space="preserve"> (</w:t>
      </w:r>
      <w:r w:rsidR="00880A09" w:rsidRPr="005A1A8D">
        <w:t>NUPC.1020</w:t>
      </w:r>
      <w:r w:rsidR="00A56573" w:rsidRPr="005A1A8D">
        <w:t xml:space="preserve">) consists of 96 hours. The second course </w:t>
      </w:r>
      <w:r w:rsidR="00880A09" w:rsidRPr="005A1A8D">
        <w:t>Patient Care Technician II</w:t>
      </w:r>
      <w:r w:rsidR="00A56573" w:rsidRPr="005A1A8D">
        <w:t xml:space="preserve"> (</w:t>
      </w:r>
      <w:r w:rsidR="00880A09" w:rsidRPr="005A1A8D">
        <w:t>NURA</w:t>
      </w:r>
      <w:r w:rsidR="00A56573" w:rsidRPr="005A1A8D">
        <w:t xml:space="preserve">.1091) consists of </w:t>
      </w:r>
      <w:r w:rsidR="00880A09" w:rsidRPr="005A1A8D">
        <w:t>112</w:t>
      </w:r>
      <w:r w:rsidR="00A56573" w:rsidRPr="005A1A8D">
        <w:t xml:space="preserve"> hours. </w:t>
      </w:r>
      <w:bookmarkStart w:id="2" w:name="_Hlk58922152"/>
      <w:r w:rsidR="00A56573" w:rsidRPr="005A1A8D">
        <w:t>The applicant will receive a certificate of completion</w:t>
      </w:r>
      <w:r w:rsidR="00C06582" w:rsidRPr="005A1A8D">
        <w:t xml:space="preserve"> of the program</w:t>
      </w:r>
      <w:r w:rsidR="00A56573" w:rsidRPr="005A1A8D">
        <w:t xml:space="preserve"> at the end of the second course upon successful completion of both courses.</w:t>
      </w:r>
      <w:r w:rsidR="00C06582" w:rsidRPr="005A1A8D">
        <w:t xml:space="preserve"> These courses will provide the applicant with the knowledge and skills required by the National Healthcareer Association for certification as a Certified </w:t>
      </w:r>
      <w:r w:rsidR="005A1A8D" w:rsidRPr="005A1A8D">
        <w:t>Patient Care Technician</w:t>
      </w:r>
      <w:r w:rsidR="00C06582" w:rsidRPr="005A1A8D">
        <w:t xml:space="preserve"> (CP</w:t>
      </w:r>
      <w:r w:rsidR="005A1A8D" w:rsidRPr="005A1A8D">
        <w:t>C</w:t>
      </w:r>
      <w:r w:rsidR="00C06582" w:rsidRPr="005A1A8D">
        <w:t>T</w:t>
      </w:r>
      <w:r w:rsidR="005A1A8D" w:rsidRPr="005A1A8D">
        <w:t>-A</w:t>
      </w:r>
      <w:r w:rsidR="00C06582" w:rsidRPr="005A1A8D">
        <w:t>). The applicant must pass the P</w:t>
      </w:r>
      <w:r w:rsidR="005A1A8D" w:rsidRPr="005A1A8D">
        <w:t>atient Care Technician</w:t>
      </w:r>
      <w:r w:rsidR="00C06582" w:rsidRPr="005A1A8D">
        <w:t xml:space="preserve"> exam offered by NHA in order to be certified.</w:t>
      </w:r>
      <w:r w:rsidR="00B70C49">
        <w:t xml:space="preserve"> *</w:t>
      </w:r>
    </w:p>
    <w:bookmarkEnd w:id="2"/>
    <w:p w14:paraId="61864ABD" w14:textId="77EE24E6" w:rsidR="001B536D" w:rsidRDefault="001B536D" w:rsidP="00C06582">
      <w:pPr>
        <w:pStyle w:val="ListParagraph"/>
        <w:spacing w:line="240" w:lineRule="auto"/>
      </w:pPr>
    </w:p>
    <w:p w14:paraId="4CE47369" w14:textId="2C188157" w:rsidR="00B70C49" w:rsidRPr="005A1A8D" w:rsidRDefault="001B536D" w:rsidP="00B70C49">
      <w:pPr>
        <w:pStyle w:val="ListParagraph"/>
        <w:numPr>
          <w:ilvl w:val="0"/>
          <w:numId w:val="14"/>
        </w:numPr>
        <w:spacing w:line="240" w:lineRule="auto"/>
      </w:pPr>
      <w:r>
        <w:t xml:space="preserve">Option 2: The Patient Care Technician program consists of four courses that are equivalent to 280 hours. Upon approval to the program, the applicant must register for NURA.1001 and NURA.1060. After successful completion of the CNA program (100 hours) the applicant will register for PLAB.1023 (96 hours), ECRD.1011 (60 hours), and NURA.2005 (24 hours). </w:t>
      </w:r>
      <w:r w:rsidR="00B70C49" w:rsidRPr="005A1A8D">
        <w:t xml:space="preserve">The applicant will receive a certificate of completion of the program at the end of </w:t>
      </w:r>
      <w:r w:rsidR="005B6AC6">
        <w:t>each</w:t>
      </w:r>
      <w:r w:rsidR="00B70C49" w:rsidRPr="005A1A8D">
        <w:t xml:space="preserve"> </w:t>
      </w:r>
      <w:r w:rsidR="005B6AC6">
        <w:t>program</w:t>
      </w:r>
      <w:r w:rsidR="00B70C49" w:rsidRPr="005A1A8D">
        <w:t xml:space="preserve"> upon successful completion of </w:t>
      </w:r>
      <w:r w:rsidR="005B6AC6">
        <w:t xml:space="preserve">all </w:t>
      </w:r>
      <w:r w:rsidR="00B70C49" w:rsidRPr="005A1A8D">
        <w:t xml:space="preserve">courses. These courses will provide the applicant with the knowledge and skills required by the National Healthcareer Association for certification as a Certified Patient Care Technician (CPCT-A). The applicant must pass the Patient Care Technician exam offered by NHA in order to be certified. </w:t>
      </w:r>
    </w:p>
    <w:p w14:paraId="060A8F82" w14:textId="15989B66" w:rsidR="001B536D" w:rsidRDefault="001B536D" w:rsidP="00C06582">
      <w:pPr>
        <w:pStyle w:val="ListParagraph"/>
        <w:spacing w:line="240" w:lineRule="auto"/>
      </w:pPr>
    </w:p>
    <w:p w14:paraId="21A57EBF" w14:textId="04EF46E3" w:rsidR="00C06582" w:rsidRDefault="00C06582" w:rsidP="00C06582">
      <w:pPr>
        <w:pStyle w:val="ListParagraph"/>
        <w:spacing w:line="240" w:lineRule="auto"/>
      </w:pPr>
      <w:r w:rsidRPr="005A1A8D">
        <w:rPr>
          <w:b/>
          <w:i/>
        </w:rPr>
        <w:t>*</w:t>
      </w:r>
      <w:r w:rsidR="00E027BA" w:rsidRPr="005A1A8D">
        <w:rPr>
          <w:b/>
          <w:i/>
        </w:rPr>
        <w:t>Currently</w:t>
      </w:r>
      <w:r w:rsidRPr="005A1A8D">
        <w:rPr>
          <w:b/>
          <w:i/>
        </w:rPr>
        <w:t>, the P</w:t>
      </w:r>
      <w:r w:rsidR="005A1A8D" w:rsidRPr="005A1A8D">
        <w:rPr>
          <w:b/>
          <w:i/>
        </w:rPr>
        <w:t>atient Care Technician</w:t>
      </w:r>
      <w:r w:rsidRPr="005A1A8D">
        <w:rPr>
          <w:b/>
          <w:i/>
        </w:rPr>
        <w:t xml:space="preserve"> Program does not include a clinical rotation. </w:t>
      </w:r>
    </w:p>
    <w:p w14:paraId="70A3545F" w14:textId="446C2E49" w:rsidR="006D79B5" w:rsidRDefault="006D79B5" w:rsidP="00C06582">
      <w:pPr>
        <w:pStyle w:val="ListParagraph"/>
        <w:spacing w:line="240" w:lineRule="auto"/>
      </w:pPr>
    </w:p>
    <w:p w14:paraId="4349EC3C" w14:textId="2E218F49" w:rsidR="0000778A" w:rsidRDefault="006D79B5" w:rsidP="0000778A">
      <w:pPr>
        <w:pStyle w:val="ListParagraph"/>
        <w:numPr>
          <w:ilvl w:val="0"/>
          <w:numId w:val="14"/>
        </w:numPr>
        <w:spacing w:line="240" w:lineRule="auto"/>
      </w:pPr>
      <w:r>
        <w:t xml:space="preserve">In order to comply with the Texas Administrative Code (Title 25 Health Services, Rules 97.61-97.72) regarding immunization records for students enrolled in health-related courses, the following guidelines are now in force for students in </w:t>
      </w:r>
      <w:r w:rsidR="00B70C49">
        <w:t>Dallas</w:t>
      </w:r>
      <w:r>
        <w:t xml:space="preserve"> College Continuing Education Health Careers courses and programs. </w:t>
      </w:r>
      <w:r w:rsidR="0000778A">
        <w:t>Health Careers students must present the following documentation with their application:</w:t>
      </w:r>
    </w:p>
    <w:p w14:paraId="7B49464F" w14:textId="77777777" w:rsidR="0000778A" w:rsidRDefault="0000778A" w:rsidP="0000778A">
      <w:pPr>
        <w:pStyle w:val="ListParagraph"/>
        <w:spacing w:line="240" w:lineRule="auto"/>
      </w:pPr>
    </w:p>
    <w:p w14:paraId="1BF80019" w14:textId="6CDDADED" w:rsidR="0000778A" w:rsidRDefault="0000778A" w:rsidP="00924613">
      <w:pPr>
        <w:pStyle w:val="ListParagraph"/>
        <w:numPr>
          <w:ilvl w:val="0"/>
          <w:numId w:val="22"/>
        </w:numPr>
        <w:rPr>
          <w:b/>
        </w:rPr>
      </w:pPr>
      <w:r w:rsidRPr="0000778A">
        <w:rPr>
          <w:b/>
        </w:rPr>
        <w:t>Immunization Record Form</w:t>
      </w:r>
    </w:p>
    <w:p w14:paraId="653672D7" w14:textId="77777777" w:rsidR="00924613" w:rsidRDefault="00924613" w:rsidP="00924613">
      <w:pPr>
        <w:pStyle w:val="ListParagraph"/>
        <w:spacing w:line="240" w:lineRule="auto"/>
        <w:ind w:left="1800"/>
      </w:pPr>
      <w:r>
        <w:t>An immunization record form is included with this information packet. The completed form verified by a physician or nurse practitioner would document dates of all required immunizations and/or date of a positive titer result for each.</w:t>
      </w:r>
    </w:p>
    <w:p w14:paraId="74E08981" w14:textId="77777777" w:rsidR="00924613" w:rsidRDefault="00924613" w:rsidP="00924613">
      <w:pPr>
        <w:pStyle w:val="ListParagraph"/>
        <w:spacing w:line="240" w:lineRule="auto"/>
        <w:ind w:left="1800"/>
        <w:rPr>
          <w:b/>
        </w:rPr>
      </w:pPr>
      <w:r w:rsidRPr="0000778A">
        <w:rPr>
          <w:b/>
        </w:rPr>
        <w:t>NOTE: If immunization record</w:t>
      </w:r>
      <w:r>
        <w:rPr>
          <w:b/>
        </w:rPr>
        <w:t>s</w:t>
      </w:r>
      <w:r w:rsidRPr="0000778A">
        <w:rPr>
          <w:b/>
        </w:rPr>
        <w:t xml:space="preserve"> have been recorded on separate documentation such as a hospital printout, health department card, office call invoice, etc., a clear photocopy of that documentation may be attached to the Immunization Record Form. </w:t>
      </w:r>
    </w:p>
    <w:p w14:paraId="65080D2D" w14:textId="07FCED65" w:rsidR="00924613" w:rsidRDefault="00924613" w:rsidP="00924613">
      <w:pPr>
        <w:pStyle w:val="ListParagraph"/>
        <w:ind w:left="1800"/>
        <w:rPr>
          <w:b/>
        </w:rPr>
      </w:pPr>
    </w:p>
    <w:p w14:paraId="0D2BF923" w14:textId="77777777" w:rsidR="00B70C49" w:rsidRDefault="00B70C49" w:rsidP="00924613">
      <w:pPr>
        <w:pStyle w:val="ListParagraph"/>
        <w:ind w:left="1800"/>
        <w:rPr>
          <w:b/>
        </w:rPr>
      </w:pPr>
    </w:p>
    <w:p w14:paraId="00EE662C" w14:textId="77777777" w:rsidR="00924613" w:rsidRDefault="00924613" w:rsidP="00924613">
      <w:pPr>
        <w:pStyle w:val="ListParagraph"/>
        <w:numPr>
          <w:ilvl w:val="0"/>
          <w:numId w:val="20"/>
        </w:numPr>
        <w:rPr>
          <w:b/>
        </w:rPr>
      </w:pPr>
      <w:r>
        <w:rPr>
          <w:b/>
        </w:rPr>
        <w:lastRenderedPageBreak/>
        <w:t>Tuberculosis Screening</w:t>
      </w:r>
    </w:p>
    <w:p w14:paraId="54D24BE6" w14:textId="77777777" w:rsidR="00924613" w:rsidRDefault="00924613" w:rsidP="00924613">
      <w:pPr>
        <w:pStyle w:val="ListParagraph"/>
        <w:spacing w:line="240" w:lineRule="auto"/>
        <w:ind w:left="2160"/>
      </w:pPr>
      <w:r>
        <w:t xml:space="preserve">An intradermal PPD (Mantoux) “skin” test is required for all applicants. The PPD must be current within (12) months of the applicant’s anticipated entry into a Health Careers course. </w:t>
      </w:r>
    </w:p>
    <w:p w14:paraId="22B68CF3" w14:textId="77777777" w:rsidR="00924613" w:rsidRDefault="00924613" w:rsidP="00924613">
      <w:pPr>
        <w:pStyle w:val="ListParagraph"/>
        <w:spacing w:line="240" w:lineRule="auto"/>
        <w:ind w:left="2160"/>
      </w:pPr>
      <w:r>
        <w:t xml:space="preserve">If the PPD indicates a positive reaction, documentation must indicate the induration of the test site and the applicant must obtain a chest x-ray verifying the absence of active disease. The chest x-ray must be current within one (1) year of program entry. The chest x-ray will then be valid for two (2) years while the student is enrolled. Individuals who have received the BCG injection or who have a history of tuberculosis or a positive PPD result should obtain a chest x-ray rather than the PPD. </w:t>
      </w:r>
    </w:p>
    <w:p w14:paraId="504A15C7" w14:textId="77777777" w:rsidR="00924613" w:rsidRDefault="00924613" w:rsidP="00924613">
      <w:pPr>
        <w:rPr>
          <w:b/>
        </w:rPr>
      </w:pPr>
    </w:p>
    <w:p w14:paraId="4532426B" w14:textId="77777777" w:rsidR="00924613" w:rsidRDefault="00924613" w:rsidP="00924613">
      <w:pPr>
        <w:pStyle w:val="ListParagraph"/>
        <w:numPr>
          <w:ilvl w:val="0"/>
          <w:numId w:val="20"/>
        </w:numPr>
        <w:rPr>
          <w:b/>
        </w:rPr>
      </w:pPr>
      <w:r>
        <w:rPr>
          <w:b/>
        </w:rPr>
        <w:t>Immunizations</w:t>
      </w:r>
    </w:p>
    <w:p w14:paraId="342AD585" w14:textId="77777777" w:rsidR="00924613" w:rsidRDefault="00924613" w:rsidP="00924613">
      <w:pPr>
        <w:pStyle w:val="ListParagraph"/>
        <w:ind w:left="2160"/>
      </w:pPr>
      <w:r>
        <w:t xml:space="preserve">An applicant must have completed the following immunizations according to the indicated guidelines and schedules. Documentation of a titter (blood test) with specific lab values verifying immunity or seropositivity is also accepted for Measles, Mumps, Rubella, Varicella and Hepatitis B. </w:t>
      </w:r>
    </w:p>
    <w:p w14:paraId="6A4E1034" w14:textId="77777777" w:rsidR="00924613" w:rsidRDefault="00924613" w:rsidP="00924613">
      <w:pPr>
        <w:pStyle w:val="ListParagraph"/>
        <w:ind w:left="2160"/>
      </w:pPr>
    </w:p>
    <w:p w14:paraId="4FD08045" w14:textId="77777777" w:rsidR="00924613" w:rsidRPr="00F32C61" w:rsidRDefault="00924613" w:rsidP="00924613">
      <w:pPr>
        <w:pStyle w:val="ListParagraph"/>
        <w:numPr>
          <w:ilvl w:val="0"/>
          <w:numId w:val="21"/>
        </w:numPr>
        <w:rPr>
          <w:b/>
        </w:rPr>
      </w:pPr>
      <w:r w:rsidRPr="00F32C61">
        <w:rPr>
          <w:b/>
        </w:rPr>
        <w:t>Measles</w:t>
      </w:r>
      <w:r>
        <w:t xml:space="preserve"> – Two (2) doses of measles (“rubeolla”) vaccine is required either in a separate injection or in combination with mumps and rubella (“MMR”). Both measles immunizations must have been received after January 1, 1968. Individuals who were born prior to 01/01/1957 are exempt from the measles immunization requirements. </w:t>
      </w:r>
    </w:p>
    <w:p w14:paraId="0CD5A7B1" w14:textId="77777777" w:rsidR="00924613" w:rsidRPr="007A2627" w:rsidRDefault="00924613" w:rsidP="00924613">
      <w:pPr>
        <w:pStyle w:val="ListParagraph"/>
        <w:numPr>
          <w:ilvl w:val="0"/>
          <w:numId w:val="21"/>
        </w:numPr>
        <w:rPr>
          <w:b/>
        </w:rPr>
      </w:pPr>
      <w:r>
        <w:rPr>
          <w:b/>
        </w:rPr>
        <w:t xml:space="preserve">Mumps </w:t>
      </w:r>
      <w:r>
        <w:t xml:space="preserve">– One (1) dose of mumps vaccine is required either in a separate injection or in combination with measles and rubella (“MMR”). Individuals who were born prior to 01/01/1957 are exempt from the mumps immunization requirement. </w:t>
      </w:r>
    </w:p>
    <w:p w14:paraId="7B8EF5DB" w14:textId="77777777" w:rsidR="00924613" w:rsidRPr="007A2627" w:rsidRDefault="00924613" w:rsidP="00924613">
      <w:pPr>
        <w:pStyle w:val="ListParagraph"/>
        <w:numPr>
          <w:ilvl w:val="0"/>
          <w:numId w:val="21"/>
        </w:numPr>
        <w:rPr>
          <w:b/>
        </w:rPr>
      </w:pPr>
      <w:r>
        <w:rPr>
          <w:b/>
        </w:rPr>
        <w:t xml:space="preserve">Rubella </w:t>
      </w:r>
      <w:r>
        <w:t xml:space="preserve">– One (1) dose of rubella vaccine is required either in a separate injection or in combination with measles and mumps (“MMR”). There is no exemption from the rubella immunization requirement for individuals who were born prior to 01/01/1957. </w:t>
      </w:r>
    </w:p>
    <w:p w14:paraId="367ADA7B" w14:textId="77777777" w:rsidR="00924613" w:rsidRPr="006220BE" w:rsidRDefault="00924613" w:rsidP="00924613">
      <w:pPr>
        <w:pStyle w:val="ListParagraph"/>
        <w:numPr>
          <w:ilvl w:val="0"/>
          <w:numId w:val="21"/>
        </w:numPr>
        <w:rPr>
          <w:b/>
        </w:rPr>
      </w:pPr>
      <w:r>
        <w:rPr>
          <w:b/>
        </w:rPr>
        <w:t xml:space="preserve">Tetanus/Diphtheria/Pertussis (“Tdap”) </w:t>
      </w:r>
      <w:r>
        <w:t xml:space="preserve">– One (1) dose of Tdap is required within the past ten (10) years. The documentation must clearly indicate that a Tdap was received. </w:t>
      </w:r>
    </w:p>
    <w:p w14:paraId="221C6758" w14:textId="77777777" w:rsidR="00924613" w:rsidRPr="006220BE" w:rsidRDefault="00924613" w:rsidP="00924613">
      <w:pPr>
        <w:pStyle w:val="ListParagraph"/>
        <w:ind w:left="2520"/>
        <w:rPr>
          <w:b/>
        </w:rPr>
      </w:pPr>
      <w:r w:rsidRPr="006220BE">
        <w:rPr>
          <w:b/>
        </w:rPr>
        <w:t>NOTE: A standard Tetanus or Tetanus Diphtheria (Td) is not accepted.</w:t>
      </w:r>
    </w:p>
    <w:p w14:paraId="36B55976" w14:textId="77777777" w:rsidR="00924613" w:rsidRPr="006220BE" w:rsidRDefault="00924613" w:rsidP="00924613">
      <w:pPr>
        <w:pStyle w:val="ListParagraph"/>
        <w:numPr>
          <w:ilvl w:val="0"/>
          <w:numId w:val="21"/>
        </w:numPr>
        <w:rPr>
          <w:b/>
        </w:rPr>
      </w:pPr>
      <w:r w:rsidRPr="006220BE">
        <w:rPr>
          <w:b/>
        </w:rPr>
        <w:t>Varicella (chickenpox)</w:t>
      </w:r>
      <w:r>
        <w:t xml:space="preserve"> – Two (2) doses of varicella vaccine are required or documentation of a positive titer (blood test) with lab values report. </w:t>
      </w:r>
    </w:p>
    <w:p w14:paraId="6635CA13" w14:textId="77777777" w:rsidR="00924613" w:rsidRDefault="00924613" w:rsidP="00924613">
      <w:pPr>
        <w:pStyle w:val="ListParagraph"/>
        <w:ind w:left="2520"/>
        <w:rPr>
          <w:b/>
        </w:rPr>
      </w:pPr>
      <w:r w:rsidRPr="006220BE">
        <w:rPr>
          <w:b/>
        </w:rPr>
        <w:t xml:space="preserve">NOTE: A statement from a physician or parent indicating the student’s previous varicella disease history is no longer accepted. </w:t>
      </w:r>
    </w:p>
    <w:p w14:paraId="38961C4F" w14:textId="26F2541F" w:rsidR="00924613" w:rsidRPr="00924613" w:rsidRDefault="00924613" w:rsidP="00924613">
      <w:pPr>
        <w:pStyle w:val="ListParagraph"/>
        <w:numPr>
          <w:ilvl w:val="0"/>
          <w:numId w:val="21"/>
        </w:numPr>
        <w:rPr>
          <w:b/>
        </w:rPr>
      </w:pPr>
      <w:r>
        <w:rPr>
          <w:b/>
        </w:rPr>
        <w:t xml:space="preserve">Influenza </w:t>
      </w:r>
      <w:r>
        <w:t xml:space="preserve">– One (1) dose of a flu vaccine is required with flu strains that start in </w:t>
      </w:r>
      <w:r w:rsidR="00BE5E43">
        <w:t>September</w:t>
      </w:r>
      <w:r>
        <w:t xml:space="preserve"> of each year.</w:t>
      </w:r>
    </w:p>
    <w:p w14:paraId="71C8E1A1" w14:textId="77777777" w:rsidR="00924613" w:rsidRPr="00924613" w:rsidRDefault="00924613" w:rsidP="00924613">
      <w:pPr>
        <w:pStyle w:val="ListParagraph"/>
        <w:numPr>
          <w:ilvl w:val="0"/>
          <w:numId w:val="21"/>
        </w:numPr>
        <w:rPr>
          <w:b/>
        </w:rPr>
      </w:pPr>
      <w:r>
        <w:rPr>
          <w:b/>
        </w:rPr>
        <w:t xml:space="preserve">Hepatitis B Series </w:t>
      </w:r>
      <w:r>
        <w:t>– Three (3) doses of Hepatitis B vaccine are required per the timetable</w:t>
      </w:r>
    </w:p>
    <w:p w14:paraId="4284E303" w14:textId="77777777" w:rsidR="00924613" w:rsidRPr="00924613" w:rsidRDefault="00924613" w:rsidP="00924613">
      <w:pPr>
        <w:pStyle w:val="NoSpacing"/>
        <w:ind w:left="2880" w:firstLine="720"/>
      </w:pPr>
      <w:r w:rsidRPr="00924613">
        <w:lastRenderedPageBreak/>
        <w:t>Initial dose</w:t>
      </w:r>
    </w:p>
    <w:p w14:paraId="7F05B7F0" w14:textId="77777777" w:rsidR="00924613" w:rsidRPr="00924613" w:rsidRDefault="00924613" w:rsidP="00924613">
      <w:pPr>
        <w:pStyle w:val="NoSpacing"/>
        <w:ind w:left="2880" w:firstLine="720"/>
      </w:pPr>
      <w:r w:rsidRPr="00924613">
        <w:t>2</w:t>
      </w:r>
      <w:r w:rsidRPr="00924613">
        <w:rPr>
          <w:vertAlign w:val="superscript"/>
        </w:rPr>
        <w:t>nd</w:t>
      </w:r>
      <w:r w:rsidRPr="00924613">
        <w:t xml:space="preserve"> dose one month after initial dose</w:t>
      </w:r>
    </w:p>
    <w:p w14:paraId="196E67D4" w14:textId="77777777" w:rsidR="00924613" w:rsidRDefault="00924613" w:rsidP="00924613">
      <w:pPr>
        <w:pStyle w:val="NoSpacing"/>
        <w:ind w:left="3600"/>
      </w:pPr>
      <w:r w:rsidRPr="00924613">
        <w:t>3</w:t>
      </w:r>
      <w:r w:rsidRPr="00924613">
        <w:rPr>
          <w:vertAlign w:val="superscript"/>
        </w:rPr>
        <w:t>rd</w:t>
      </w:r>
      <w:r w:rsidRPr="00924613">
        <w:t xml:space="preserve"> dose five months after the second dose OR twin RIX series</w:t>
      </w:r>
    </w:p>
    <w:p w14:paraId="3B91EA63" w14:textId="4326B582" w:rsidR="00D43E6B" w:rsidRDefault="00924613" w:rsidP="00924613">
      <w:pPr>
        <w:pStyle w:val="NoSpacing"/>
        <w:ind w:left="2880"/>
        <w:rPr>
          <w:b/>
        </w:rPr>
      </w:pPr>
      <w:r w:rsidRPr="00924613">
        <w:rPr>
          <w:b/>
        </w:rPr>
        <w:t>NOTE: If applicant fails to adhere to the above schedule, the series may have to be repeated.</w:t>
      </w:r>
    </w:p>
    <w:p w14:paraId="3F0E10F9" w14:textId="54855DDB" w:rsidR="005B6AC6" w:rsidRDefault="005B6AC6" w:rsidP="005B6AC6">
      <w:pPr>
        <w:pStyle w:val="NoSpacing"/>
        <w:numPr>
          <w:ilvl w:val="0"/>
          <w:numId w:val="21"/>
        </w:numPr>
        <w:rPr>
          <w:b/>
        </w:rPr>
      </w:pPr>
      <w:r>
        <w:rPr>
          <w:b/>
        </w:rPr>
        <w:t xml:space="preserve">Meningococcal (MPSV4) – </w:t>
      </w:r>
      <w:r>
        <w:rPr>
          <w:bCs/>
        </w:rPr>
        <w:t>One (1) dose required if 22 or younger at the time of entry to the program.</w:t>
      </w:r>
    </w:p>
    <w:p w14:paraId="0F66562F" w14:textId="6B016517" w:rsidR="00924613" w:rsidRPr="00EB508E" w:rsidRDefault="00924613" w:rsidP="00EB508E">
      <w:pPr>
        <w:rPr>
          <w:b/>
        </w:rPr>
      </w:pPr>
    </w:p>
    <w:p w14:paraId="339F72BA" w14:textId="763EE70B" w:rsidR="00924613" w:rsidRDefault="00924613" w:rsidP="00924613">
      <w:pPr>
        <w:pStyle w:val="ListParagraph"/>
        <w:numPr>
          <w:ilvl w:val="0"/>
          <w:numId w:val="22"/>
        </w:numPr>
        <w:rPr>
          <w:b/>
        </w:rPr>
      </w:pPr>
      <w:r>
        <w:rPr>
          <w:b/>
        </w:rPr>
        <w:t>Exceptions</w:t>
      </w:r>
    </w:p>
    <w:p w14:paraId="3BBFD172" w14:textId="77777777" w:rsidR="00D43E6B" w:rsidRDefault="00D43E6B" w:rsidP="00D43E6B">
      <w:pPr>
        <w:pStyle w:val="ListParagraph"/>
        <w:spacing w:line="240" w:lineRule="auto"/>
        <w:ind w:left="1800"/>
      </w:pPr>
      <w:r w:rsidRPr="003D4069">
        <w:t xml:space="preserve">Exceptions from meeting certain immunizations requirements are allowed for such circumstances as medical conditions, religious beliefs, etc. Applicants must present documentation as indicated below. Requests for exceptions are reviewed on an individual basis. </w:t>
      </w:r>
    </w:p>
    <w:p w14:paraId="48D2DE93" w14:textId="77777777" w:rsidR="00D43E6B" w:rsidRDefault="00D43E6B" w:rsidP="00D43E6B">
      <w:pPr>
        <w:pStyle w:val="ListParagraph"/>
        <w:spacing w:line="240" w:lineRule="auto"/>
        <w:ind w:left="1800"/>
      </w:pPr>
    </w:p>
    <w:p w14:paraId="5CB19746" w14:textId="77777777" w:rsidR="00D43E6B" w:rsidRPr="003D4069" w:rsidRDefault="00D43E6B" w:rsidP="00D43E6B">
      <w:pPr>
        <w:pStyle w:val="ListParagraph"/>
        <w:numPr>
          <w:ilvl w:val="0"/>
          <w:numId w:val="23"/>
        </w:numPr>
        <w:spacing w:line="240" w:lineRule="auto"/>
        <w:rPr>
          <w:b/>
        </w:rPr>
      </w:pPr>
      <w:r w:rsidRPr="003D4069">
        <w:rPr>
          <w:b/>
        </w:rPr>
        <w:t xml:space="preserve">Medical Exceptions </w:t>
      </w:r>
    </w:p>
    <w:p w14:paraId="24054B86" w14:textId="77777777" w:rsidR="00D43E6B" w:rsidRDefault="00D43E6B" w:rsidP="00D43E6B">
      <w:pPr>
        <w:pStyle w:val="ListParagraph"/>
        <w:spacing w:line="240" w:lineRule="auto"/>
        <w:ind w:left="2160"/>
      </w:pPr>
    </w:p>
    <w:p w14:paraId="7A2F0727" w14:textId="77777777" w:rsidR="00D43E6B" w:rsidRDefault="00D43E6B" w:rsidP="00D43E6B">
      <w:pPr>
        <w:pStyle w:val="ListParagraph"/>
        <w:spacing w:line="240" w:lineRule="auto"/>
        <w:ind w:left="2160"/>
      </w:pPr>
      <w:r>
        <w:t xml:space="preserve">The applicant must present a statement signed by their physician with personal knowledge of the applicant’s medical history. The statement must indicate in detail that a specific vaccine poses a significant health risk to the individual. If the statement requests exemption from the Hepatitis B series, the applicant must also complete a separate waiver form to accompany the physician’s statement. </w:t>
      </w:r>
    </w:p>
    <w:p w14:paraId="79325B33" w14:textId="77777777" w:rsidR="00D43E6B" w:rsidRDefault="00D43E6B" w:rsidP="00D43E6B">
      <w:pPr>
        <w:pStyle w:val="ListParagraph"/>
        <w:spacing w:line="240" w:lineRule="auto"/>
        <w:ind w:left="2160"/>
      </w:pPr>
    </w:p>
    <w:p w14:paraId="1BE1B36F" w14:textId="77777777" w:rsidR="00D43E6B" w:rsidRDefault="00D43E6B" w:rsidP="00D43E6B">
      <w:pPr>
        <w:pStyle w:val="ListParagraph"/>
        <w:spacing w:line="240" w:lineRule="auto"/>
        <w:ind w:left="2160"/>
      </w:pPr>
      <w:r>
        <w:t>Unless the statement specifies that a lifelong condition exists, the exemption is valid for one year only from the date of the signed statement. The signed statement must be submitted with an Immunization Record form.</w:t>
      </w:r>
    </w:p>
    <w:p w14:paraId="3CAD5F33" w14:textId="77777777" w:rsidR="00D43E6B" w:rsidRDefault="00D43E6B" w:rsidP="00D43E6B">
      <w:pPr>
        <w:pStyle w:val="ListParagraph"/>
        <w:spacing w:line="240" w:lineRule="auto"/>
        <w:ind w:left="2160"/>
      </w:pPr>
    </w:p>
    <w:p w14:paraId="6229F201" w14:textId="77777777" w:rsidR="00D43E6B" w:rsidRPr="00D43E6B" w:rsidRDefault="00D43E6B" w:rsidP="00D43E6B">
      <w:pPr>
        <w:pStyle w:val="ListParagraph"/>
        <w:numPr>
          <w:ilvl w:val="0"/>
          <w:numId w:val="23"/>
        </w:numPr>
        <w:spacing w:line="240" w:lineRule="auto"/>
        <w:rPr>
          <w:rFonts w:ascii="Calibri" w:hAnsi="Calibri" w:cs="Calibri"/>
          <w:b/>
        </w:rPr>
      </w:pPr>
      <w:r w:rsidRPr="00D43E6B">
        <w:rPr>
          <w:b/>
        </w:rPr>
        <w:t>Exceptions Based on Religious Belief/ Reasons of Conscience</w:t>
      </w:r>
    </w:p>
    <w:p w14:paraId="7E35FF54" w14:textId="77777777" w:rsidR="00D43E6B" w:rsidRDefault="00D43E6B" w:rsidP="00D43E6B">
      <w:pPr>
        <w:pStyle w:val="ListParagraph"/>
        <w:spacing w:line="240" w:lineRule="auto"/>
        <w:ind w:left="2160"/>
      </w:pPr>
    </w:p>
    <w:p w14:paraId="78913A17" w14:textId="77777777" w:rsidR="00D43E6B" w:rsidRDefault="00D43E6B" w:rsidP="00D43E6B">
      <w:pPr>
        <w:pStyle w:val="ListParagraph"/>
        <w:spacing w:line="240" w:lineRule="auto"/>
        <w:ind w:left="2160"/>
      </w:pPr>
      <w:r>
        <w:t>The applicant must obtain an Exclusion Affidavit from the Texas Department of Health by submitting a written request and including the applicant’s full name and date of birth. The written request must be mailed to the following agency:</w:t>
      </w:r>
    </w:p>
    <w:p w14:paraId="766E78DE" w14:textId="77777777" w:rsidR="00D43E6B" w:rsidRDefault="00D43E6B" w:rsidP="00D43E6B">
      <w:pPr>
        <w:pStyle w:val="ListParagraph"/>
        <w:spacing w:line="240" w:lineRule="auto"/>
        <w:ind w:left="2160"/>
      </w:pPr>
    </w:p>
    <w:p w14:paraId="071FC7E0" w14:textId="77777777" w:rsidR="00D43E6B" w:rsidRDefault="00D43E6B" w:rsidP="00D43E6B">
      <w:pPr>
        <w:pStyle w:val="NoSpacing"/>
        <w:jc w:val="center"/>
      </w:pPr>
      <w:r>
        <w:t>Texas Department of Health</w:t>
      </w:r>
    </w:p>
    <w:p w14:paraId="69438D27" w14:textId="77777777" w:rsidR="00D43E6B" w:rsidRDefault="00D43E6B" w:rsidP="00D43E6B">
      <w:pPr>
        <w:pStyle w:val="NoSpacing"/>
        <w:jc w:val="center"/>
      </w:pPr>
      <w:r>
        <w:t>Bureau of Immunization and Pharmacy Support</w:t>
      </w:r>
    </w:p>
    <w:p w14:paraId="5F8AF485" w14:textId="77777777" w:rsidR="00D43E6B" w:rsidRDefault="00D43E6B" w:rsidP="00D43E6B">
      <w:pPr>
        <w:pStyle w:val="NoSpacing"/>
        <w:jc w:val="center"/>
      </w:pPr>
      <w:r>
        <w:t>1100 West 49</w:t>
      </w:r>
      <w:r w:rsidRPr="00D43E6B">
        <w:rPr>
          <w:vertAlign w:val="superscript"/>
        </w:rPr>
        <w:t>th</w:t>
      </w:r>
      <w:r>
        <w:t xml:space="preserve"> Street</w:t>
      </w:r>
    </w:p>
    <w:p w14:paraId="70D38CF9" w14:textId="77777777" w:rsidR="00D43E6B" w:rsidRDefault="00D43E6B" w:rsidP="00D43E6B">
      <w:pPr>
        <w:pStyle w:val="NoSpacing"/>
        <w:jc w:val="center"/>
      </w:pPr>
      <w:r>
        <w:t>Austin Texas 78756</w:t>
      </w:r>
    </w:p>
    <w:p w14:paraId="7ED4138E" w14:textId="77777777" w:rsidR="00D43E6B" w:rsidRDefault="00D43E6B" w:rsidP="00D43E6B">
      <w:pPr>
        <w:pStyle w:val="NoSpacing"/>
        <w:jc w:val="center"/>
      </w:pPr>
    </w:p>
    <w:p w14:paraId="28FF2C64" w14:textId="77777777" w:rsidR="00D43E6B" w:rsidRDefault="00D43E6B" w:rsidP="00D43E6B">
      <w:pPr>
        <w:pStyle w:val="NoSpacing"/>
        <w:ind w:left="2160"/>
      </w:pPr>
      <w:r>
        <w:t>The affidavit form will be mailed to the applicant who must complete and sign the form which must include the basis for the exception. The affidavit will be valid for a two-year period. The signed affidavit must be submitted with the applicant’s Immunization Record form.</w:t>
      </w:r>
    </w:p>
    <w:p w14:paraId="6056D144" w14:textId="77777777" w:rsidR="00D43E6B" w:rsidRDefault="00D43E6B" w:rsidP="00D43E6B">
      <w:pPr>
        <w:pStyle w:val="NoSpacing"/>
      </w:pPr>
    </w:p>
    <w:p w14:paraId="7DA70ED7" w14:textId="77777777" w:rsidR="00D43E6B" w:rsidRPr="00D43E6B" w:rsidRDefault="00D43E6B" w:rsidP="00D43E6B">
      <w:pPr>
        <w:pStyle w:val="NoSpacing"/>
        <w:ind w:left="720"/>
        <w:rPr>
          <w:rFonts w:ascii="Calibri" w:hAnsi="Calibri" w:cs="Calibri"/>
          <w:b/>
        </w:rPr>
      </w:pPr>
      <w:r w:rsidRPr="00D43E6B">
        <w:rPr>
          <w:b/>
        </w:rPr>
        <w:t xml:space="preserve">NOTE: These exemptions may not be recognized by all hospital affiliates at which health students are assigned for their clinical experiences. A student may be required to receive all screening and immunizations for a health care facility. </w:t>
      </w:r>
    </w:p>
    <w:p w14:paraId="0CF158F3" w14:textId="77777777" w:rsidR="00D43E6B" w:rsidRPr="00D43E6B" w:rsidRDefault="00D43E6B" w:rsidP="00D43E6B">
      <w:pPr>
        <w:jc w:val="both"/>
        <w:rPr>
          <w:rFonts w:ascii="Calibri" w:hAnsi="Calibri" w:cs="Calibri"/>
        </w:rPr>
      </w:pPr>
    </w:p>
    <w:p w14:paraId="66328907" w14:textId="77777777" w:rsidR="00D43E6B" w:rsidRDefault="00D43E6B" w:rsidP="00D43E6B">
      <w:pPr>
        <w:pStyle w:val="ListParagraph"/>
        <w:ind w:left="1800"/>
        <w:rPr>
          <w:b/>
        </w:rPr>
      </w:pPr>
    </w:p>
    <w:p w14:paraId="6066C125" w14:textId="2A9EA47C" w:rsidR="008B589B" w:rsidRDefault="003C2721" w:rsidP="008B589B">
      <w:pPr>
        <w:pStyle w:val="ListParagraph"/>
        <w:numPr>
          <w:ilvl w:val="0"/>
          <w:numId w:val="14"/>
        </w:numPr>
        <w:spacing w:line="240" w:lineRule="auto"/>
      </w:pPr>
      <w:r w:rsidRPr="008B589B">
        <w:t xml:space="preserve">All </w:t>
      </w:r>
      <w:r w:rsidR="005A1A8D">
        <w:t>Patient Care Technician</w:t>
      </w:r>
      <w:r w:rsidRPr="008B589B">
        <w:t xml:space="preserve"> applicants must be certified in Basic Life Support (“BLS” formerly known as “Healthcare Provider’ level) cardiopulmonary resuscitation (CPR) as designated by the American Heart Association and a photocopy of the front and back of the card must be submitted with applicants’ application. The CPR certification must not expire prior to the anticipated program start date and must not expire during a semester when enrolled in the program. CPR classes are available through the </w:t>
      </w:r>
      <w:r w:rsidR="00B70C49">
        <w:t>Dallas</w:t>
      </w:r>
      <w:r w:rsidRPr="008B589B">
        <w:t xml:space="preserve"> College Continuing Education Division, the American Heart Association, American Red Cross, various hospitals, independent instructors, etc. </w:t>
      </w:r>
    </w:p>
    <w:p w14:paraId="60B249D5" w14:textId="1FE5411C" w:rsidR="004602EE" w:rsidRDefault="003C2721" w:rsidP="005A1A8D">
      <w:pPr>
        <w:pStyle w:val="ListParagraph"/>
        <w:spacing w:line="240" w:lineRule="auto"/>
        <w:rPr>
          <w:b/>
        </w:rPr>
      </w:pPr>
      <w:r w:rsidRPr="008B589B">
        <w:rPr>
          <w:b/>
        </w:rPr>
        <w:t xml:space="preserve">Totally online CPR certification classes including those offered by the American Red Cross are not valid for application to health occupations programs. </w:t>
      </w:r>
    </w:p>
    <w:p w14:paraId="38FF9D53" w14:textId="77777777" w:rsidR="005A1A8D" w:rsidRPr="005A1A8D" w:rsidRDefault="005A1A8D" w:rsidP="005A1A8D">
      <w:pPr>
        <w:pStyle w:val="ListParagraph"/>
        <w:spacing w:line="240" w:lineRule="auto"/>
        <w:rPr>
          <w:b/>
        </w:rPr>
      </w:pPr>
    </w:p>
    <w:p w14:paraId="33B238BB" w14:textId="5BFFEC0B" w:rsidR="004602EE" w:rsidRDefault="007D4D67" w:rsidP="00B27184">
      <w:pPr>
        <w:pStyle w:val="ListParagraph"/>
        <w:numPr>
          <w:ilvl w:val="0"/>
          <w:numId w:val="14"/>
        </w:numPr>
      </w:pPr>
      <w:r>
        <w:t>Applicants</w:t>
      </w:r>
      <w:r w:rsidR="009F100D">
        <w:t xml:space="preserve"> who are enrolled at </w:t>
      </w:r>
      <w:r w:rsidR="00B70C49">
        <w:t>Dallas</w:t>
      </w:r>
      <w:r w:rsidR="009F100D">
        <w:t xml:space="preserve"> College in 96 contact hours or more during a fall or spring semester and 48 contact hours or more during a summer semester are entitled to a free DART train/bus pass for that semester. </w:t>
      </w:r>
    </w:p>
    <w:p w14:paraId="040F50F8" w14:textId="77777777" w:rsidR="00B70C49" w:rsidRDefault="00B70C49" w:rsidP="00B70C49">
      <w:pPr>
        <w:pStyle w:val="ListParagraph"/>
      </w:pPr>
    </w:p>
    <w:p w14:paraId="0468F1FE" w14:textId="724867C1" w:rsidR="005B6AC6" w:rsidRDefault="007D4D67" w:rsidP="005B6AC6">
      <w:pPr>
        <w:pStyle w:val="ListParagraph"/>
        <w:numPr>
          <w:ilvl w:val="0"/>
          <w:numId w:val="14"/>
        </w:numPr>
      </w:pPr>
      <w:r>
        <w:t>Applicants</w:t>
      </w:r>
      <w:r w:rsidR="004602EE">
        <w:t xml:space="preserve"> are responsible for their own transportat</w:t>
      </w:r>
      <w:r>
        <w:t xml:space="preserve">ion arrangements to the college. El Centro does not have a parking garage. Applicant is responsible for parking and parking costs. </w:t>
      </w:r>
    </w:p>
    <w:p w14:paraId="5EC1409C" w14:textId="77777777" w:rsidR="005B6AC6" w:rsidRDefault="005B6AC6" w:rsidP="005B6AC6"/>
    <w:p w14:paraId="08E49C54" w14:textId="10F9D37D" w:rsidR="007D4D67" w:rsidRDefault="007D4D67" w:rsidP="009F100D">
      <w:pPr>
        <w:pStyle w:val="ListParagraph"/>
        <w:numPr>
          <w:ilvl w:val="0"/>
          <w:numId w:val="14"/>
        </w:numPr>
      </w:pPr>
      <w:r>
        <w:t>Financial Aid</w:t>
      </w:r>
    </w:p>
    <w:p w14:paraId="50268ACB" w14:textId="77777777" w:rsidR="007D4D67" w:rsidRDefault="007D4D67" w:rsidP="007D4D67">
      <w:pPr>
        <w:pStyle w:val="ListParagraph"/>
      </w:pPr>
    </w:p>
    <w:p w14:paraId="368E1456" w14:textId="5CC0AE17" w:rsidR="002A3362" w:rsidRDefault="00636C0C" w:rsidP="00B70C49">
      <w:pPr>
        <w:pStyle w:val="ListParagraph"/>
      </w:pPr>
      <w:r>
        <w:t>Applicant</w:t>
      </w:r>
      <w:r w:rsidR="007D4D67">
        <w:t xml:space="preserve"> should apply for Financial Aid well in advance of program application</w:t>
      </w:r>
      <w:r>
        <w:t xml:space="preserve"> by visiting</w:t>
      </w:r>
      <w:r w:rsidR="00C72934">
        <w:t xml:space="preserve"> </w:t>
      </w:r>
      <w:hyperlink r:id="rId13" w:history="1">
        <w:r w:rsidR="00C72934" w:rsidRPr="00C72934">
          <w:rPr>
            <w:rStyle w:val="Hyperlink"/>
          </w:rPr>
          <w:t>Federal Student Aid</w:t>
        </w:r>
      </w:hyperlink>
      <w:r w:rsidR="00847309">
        <w:t xml:space="preserve"> </w:t>
      </w:r>
      <w:r>
        <w:t>. Eligibility is based on financial need.</w:t>
      </w:r>
      <w:r w:rsidR="00E72C08">
        <w:t xml:space="preserve"> Upon program approval applicant must register and </w:t>
      </w:r>
      <w:r w:rsidR="00062D67">
        <w:t>fill out</w:t>
      </w:r>
      <w:r>
        <w:t xml:space="preserve"> a TPEG application. </w:t>
      </w:r>
      <w:r w:rsidR="00062D67">
        <w:t xml:space="preserve">Then, applicant must submit TPEG application and fee receipt to Financial Aid Office </w:t>
      </w:r>
      <w:r w:rsidR="00B70C49">
        <w:t>of the selected campus</w:t>
      </w:r>
      <w:r w:rsidR="00062D67">
        <w:t xml:space="preserve">. </w:t>
      </w:r>
      <w:r>
        <w:t xml:space="preserve">Visit financial aid website for more information or contact </w:t>
      </w:r>
      <w:r w:rsidR="00B70C49">
        <w:t>Dallas College</w:t>
      </w:r>
      <w:r>
        <w:t xml:space="preserve"> Financial Aid Office, phone call center 972-587-2599. Financial Aid will not pay for books, supplies, and vendor fees. </w:t>
      </w:r>
      <w:r w:rsidR="00B70C49">
        <w:rPr>
          <w:b/>
        </w:rPr>
        <w:t>Dallas College</w:t>
      </w:r>
      <w:r w:rsidRPr="00636C0C">
        <w:rPr>
          <w:b/>
        </w:rPr>
        <w:t xml:space="preserve"> Federal School Code 004453</w:t>
      </w:r>
      <w:r>
        <w:t>.</w:t>
      </w:r>
    </w:p>
    <w:p w14:paraId="72C04EFC" w14:textId="77777777" w:rsidR="00B70C49" w:rsidRDefault="00B70C49" w:rsidP="00B70C49">
      <w:pPr>
        <w:pStyle w:val="ListParagraph"/>
      </w:pPr>
    </w:p>
    <w:p w14:paraId="56A657FD" w14:textId="2D29C5D7" w:rsidR="005A1673" w:rsidRDefault="004A67AF" w:rsidP="00B70C49">
      <w:pPr>
        <w:pStyle w:val="ListParagraph"/>
        <w:numPr>
          <w:ilvl w:val="0"/>
          <w:numId w:val="14"/>
        </w:numPr>
      </w:pPr>
      <w:r>
        <w:t>Upon registration applicant will need to take paid fee receipt to the Office of Student Life</w:t>
      </w:r>
      <w:r w:rsidR="00826A56">
        <w:t xml:space="preserve">. </w:t>
      </w:r>
      <w:r w:rsidR="00B70C49">
        <w:t>Dallas</w:t>
      </w:r>
      <w:r w:rsidR="00826A56">
        <w:t xml:space="preserve"> College requires </w:t>
      </w:r>
      <w:r w:rsidR="00062D67">
        <w:t>all student and/or staff</w:t>
      </w:r>
      <w:r w:rsidR="00826A56">
        <w:t xml:space="preserve"> to wear</w:t>
      </w:r>
      <w:r w:rsidR="00062D67">
        <w:t xml:space="preserve"> an</w:t>
      </w:r>
      <w:r w:rsidR="00826A56">
        <w:t xml:space="preserve"> I.D Badge</w:t>
      </w:r>
      <w:r w:rsidR="00062D67">
        <w:t xml:space="preserve"> throughout the facility</w:t>
      </w:r>
      <w:r w:rsidR="00826A56">
        <w:t xml:space="preserve"> </w:t>
      </w:r>
      <w:r w:rsidR="00E027BA">
        <w:t>always</w:t>
      </w:r>
      <w:r w:rsidR="00826A56">
        <w:t xml:space="preserve">. </w:t>
      </w:r>
    </w:p>
    <w:p w14:paraId="486AC027" w14:textId="77777777" w:rsidR="00B70C49" w:rsidRDefault="00B70C49" w:rsidP="005A1673">
      <w:pPr>
        <w:pStyle w:val="ListParagraph"/>
      </w:pPr>
    </w:p>
    <w:p w14:paraId="0CC5DDE7" w14:textId="53C525E5" w:rsidR="005A1673" w:rsidRDefault="00F55F7A" w:rsidP="005A1673">
      <w:pPr>
        <w:pStyle w:val="ListParagraph"/>
        <w:numPr>
          <w:ilvl w:val="0"/>
          <w:numId w:val="14"/>
        </w:numPr>
      </w:pPr>
      <w:r>
        <w:t xml:space="preserve">All </w:t>
      </w:r>
      <w:r w:rsidR="001A25F7">
        <w:t>Patient Care Technician</w:t>
      </w:r>
      <w:r>
        <w:t xml:space="preserve"> applicants are required to wear solid color scrubs during their participation in the program. Applicants will need to purchase scrubs outside of </w:t>
      </w:r>
      <w:r w:rsidR="00B70C49">
        <w:t>Dallas</w:t>
      </w:r>
      <w:r>
        <w:t xml:space="preserve"> College (color is </w:t>
      </w:r>
      <w:r w:rsidR="00BE5E43">
        <w:t>navy blue</w:t>
      </w:r>
      <w:r>
        <w:t xml:space="preserve">). Applicants must purchase </w:t>
      </w:r>
      <w:r w:rsidR="001A25F7">
        <w:t>Patient Care Technician</w:t>
      </w:r>
      <w:r>
        <w:t xml:space="preserve"> textbook prior to first day of class. Textbook may be purchased at </w:t>
      </w:r>
      <w:r w:rsidR="00B70C49">
        <w:t>Dallas</w:t>
      </w:r>
      <w:r>
        <w:t xml:space="preserve"> College bookstore. </w:t>
      </w:r>
    </w:p>
    <w:p w14:paraId="5C9767BB" w14:textId="3629975C" w:rsidR="002F0F7D" w:rsidRDefault="002F0F7D" w:rsidP="00B70C49">
      <w:pPr>
        <w:pStyle w:val="NoSpacing"/>
      </w:pPr>
      <w:r>
        <w:br w:type="page"/>
      </w:r>
    </w:p>
    <w:p w14:paraId="53062DC7" w14:textId="169A0144" w:rsidR="002F0F7D" w:rsidRPr="007F3C52" w:rsidRDefault="002F0F7D" w:rsidP="007F3C52">
      <w:pPr>
        <w:pBdr>
          <w:bottom w:val="single" w:sz="4" w:space="1" w:color="auto"/>
        </w:pBdr>
        <w:jc w:val="center"/>
        <w:rPr>
          <w:sz w:val="44"/>
          <w:szCs w:val="44"/>
        </w:rPr>
      </w:pPr>
      <w:bookmarkStart w:id="3" w:name="_Hlk58922822"/>
      <w:r w:rsidRPr="007F3C52">
        <w:rPr>
          <w:sz w:val="44"/>
          <w:szCs w:val="44"/>
        </w:rPr>
        <w:lastRenderedPageBreak/>
        <w:t xml:space="preserve">ESTIMATED EXPENSES FOR THE </w:t>
      </w:r>
      <w:r w:rsidR="001A25F7" w:rsidRPr="007F3C52">
        <w:rPr>
          <w:sz w:val="44"/>
          <w:szCs w:val="44"/>
        </w:rPr>
        <w:t>PATIENT CARE TECHNICIAN</w:t>
      </w:r>
      <w:r w:rsidRPr="007F3C52">
        <w:rPr>
          <w:sz w:val="44"/>
          <w:szCs w:val="44"/>
        </w:rPr>
        <w:t xml:space="preserve"> PROGRAM</w:t>
      </w:r>
      <w:r w:rsidR="004A0E73" w:rsidRPr="007F3C52">
        <w:rPr>
          <w:sz w:val="44"/>
          <w:szCs w:val="44"/>
        </w:rPr>
        <w:t xml:space="preserve"> – OPTION 1</w:t>
      </w:r>
      <w:r w:rsidR="00FB02D8" w:rsidRPr="007F3C52">
        <w:rPr>
          <w:sz w:val="44"/>
          <w:szCs w:val="44"/>
        </w:rPr>
        <w:t>*</w:t>
      </w:r>
    </w:p>
    <w:p w14:paraId="09309764" w14:textId="5E08A0BA" w:rsidR="002F0F7D" w:rsidRDefault="002F0F7D" w:rsidP="002F0F7D"/>
    <w:p w14:paraId="0C0AD9A3" w14:textId="141DCD7B" w:rsidR="002F0F7D" w:rsidRDefault="00FB02D8" w:rsidP="002F0F7D">
      <w:r>
        <w:t>P</w:t>
      </w:r>
      <w:r w:rsidR="001A25F7">
        <w:t>atient Care Technician I (NUPC 1020)</w:t>
      </w:r>
      <w:r w:rsidR="001A25F7">
        <w:tab/>
      </w:r>
      <w:r w:rsidR="001A25F7">
        <w:tab/>
      </w:r>
      <w:r w:rsidR="001A25F7">
        <w:tab/>
      </w:r>
      <w:r w:rsidR="001A25F7">
        <w:tab/>
      </w:r>
      <w:r w:rsidR="001A25F7">
        <w:tab/>
      </w:r>
      <w:r>
        <w:t>$</w:t>
      </w:r>
      <w:r w:rsidR="006771AF">
        <w:t>1440</w:t>
      </w:r>
    </w:p>
    <w:p w14:paraId="55B30413" w14:textId="38B2890B" w:rsidR="00FB02D8" w:rsidRDefault="001A25F7" w:rsidP="002F0F7D">
      <w:r>
        <w:t>Patient Care Technician II (NURA</w:t>
      </w:r>
      <w:r w:rsidR="00FB02D8">
        <w:t xml:space="preserve"> 1091)</w:t>
      </w:r>
      <w:r w:rsidR="00FB02D8">
        <w:tab/>
      </w:r>
      <w:r w:rsidR="00FB02D8">
        <w:tab/>
      </w:r>
      <w:r w:rsidR="00FB02D8">
        <w:tab/>
      </w:r>
      <w:r w:rsidR="00FB02D8">
        <w:tab/>
      </w:r>
      <w:r>
        <w:t xml:space="preserve">              </w:t>
      </w:r>
      <w:r w:rsidR="00FB02D8">
        <w:t>$</w:t>
      </w:r>
      <w:r>
        <w:t>1</w:t>
      </w:r>
      <w:r w:rsidR="006771AF">
        <w:t>680</w:t>
      </w:r>
    </w:p>
    <w:p w14:paraId="1764FECF" w14:textId="1B5DBD56" w:rsidR="00FB02D8" w:rsidRDefault="00FB02D8" w:rsidP="002F0F7D">
      <w:r>
        <w:t>CPR (EMSP 1019)**</w:t>
      </w:r>
      <w:r>
        <w:tab/>
      </w:r>
      <w:r>
        <w:tab/>
      </w:r>
      <w:r>
        <w:tab/>
      </w:r>
      <w:r>
        <w:tab/>
      </w:r>
      <w:r>
        <w:tab/>
      </w:r>
      <w:r>
        <w:tab/>
      </w:r>
      <w:r>
        <w:tab/>
        <w:t>$70</w:t>
      </w:r>
    </w:p>
    <w:p w14:paraId="747E1A89" w14:textId="41EA1A8A" w:rsidR="00FB02D8" w:rsidRDefault="00FB02D8" w:rsidP="002F0F7D">
      <w:r>
        <w:t>Immunizations***</w:t>
      </w:r>
      <w:r>
        <w:tab/>
      </w:r>
      <w:r>
        <w:tab/>
      </w:r>
      <w:r>
        <w:tab/>
      </w:r>
      <w:r>
        <w:tab/>
      </w:r>
      <w:r>
        <w:tab/>
      </w:r>
      <w:r>
        <w:tab/>
      </w:r>
      <w:r>
        <w:tab/>
        <w:t>$0-$500</w:t>
      </w:r>
    </w:p>
    <w:p w14:paraId="0AFAD9C5" w14:textId="7799C264" w:rsidR="00FB02D8" w:rsidRDefault="00FB02D8" w:rsidP="002F0F7D">
      <w:r>
        <w:t>Textbook*</w:t>
      </w:r>
      <w:r>
        <w:tab/>
      </w:r>
      <w:r>
        <w:tab/>
      </w:r>
      <w:r>
        <w:tab/>
      </w:r>
      <w:r>
        <w:tab/>
      </w:r>
      <w:r>
        <w:tab/>
      </w:r>
      <w:r>
        <w:tab/>
      </w:r>
      <w:r>
        <w:tab/>
      </w:r>
      <w:r>
        <w:tab/>
        <w:t>$</w:t>
      </w:r>
      <w:r w:rsidR="001A25F7">
        <w:t>95</w:t>
      </w:r>
    </w:p>
    <w:p w14:paraId="0D923059" w14:textId="05370027" w:rsidR="00FB02D8" w:rsidRDefault="00FB02D8" w:rsidP="002F0F7D">
      <w:r>
        <w:t>NHA Study Guide (optional)*</w:t>
      </w:r>
      <w:r>
        <w:tab/>
      </w:r>
      <w:r>
        <w:tab/>
      </w:r>
      <w:r>
        <w:tab/>
      </w:r>
      <w:r>
        <w:tab/>
      </w:r>
      <w:r>
        <w:tab/>
      </w:r>
      <w:r>
        <w:tab/>
        <w:t>$</w:t>
      </w:r>
      <w:r w:rsidR="00AA6BED">
        <w:t>84</w:t>
      </w:r>
    </w:p>
    <w:p w14:paraId="4BC49734" w14:textId="64BBAA39" w:rsidR="00FB02D8" w:rsidRDefault="00FB02D8" w:rsidP="00FB02D8">
      <w:pPr>
        <w:pBdr>
          <w:bottom w:val="single" w:sz="4" w:space="1" w:color="auto"/>
        </w:pBdr>
      </w:pPr>
      <w:r>
        <w:t>NHA Exam*</w:t>
      </w:r>
      <w:r>
        <w:tab/>
      </w:r>
      <w:r>
        <w:tab/>
      </w:r>
      <w:r>
        <w:tab/>
      </w:r>
      <w:r>
        <w:tab/>
      </w:r>
      <w:r>
        <w:tab/>
      </w:r>
      <w:r w:rsidR="00D31390">
        <w:tab/>
      </w:r>
      <w:r w:rsidR="00D31390">
        <w:tab/>
      </w:r>
      <w:r>
        <w:tab/>
        <w:t>$1</w:t>
      </w:r>
      <w:r w:rsidR="006771AF">
        <w:t>6</w:t>
      </w:r>
      <w:r w:rsidR="00AA6BED">
        <w:t>5</w:t>
      </w:r>
    </w:p>
    <w:p w14:paraId="2DCD259A" w14:textId="32286382" w:rsidR="00FB02D8" w:rsidRDefault="00FB02D8" w:rsidP="002F0F7D"/>
    <w:p w14:paraId="527E2E8B" w14:textId="1A264400" w:rsidR="00FB02D8" w:rsidRDefault="00FB02D8" w:rsidP="002F0F7D">
      <w:r>
        <w:t>Total Estimated Program Expense +</w:t>
      </w:r>
      <w:r>
        <w:tab/>
      </w:r>
      <w:r>
        <w:tab/>
      </w:r>
      <w:r>
        <w:tab/>
      </w:r>
      <w:r>
        <w:tab/>
      </w:r>
      <w:r>
        <w:tab/>
        <w:t>$</w:t>
      </w:r>
      <w:r w:rsidR="006771AF">
        <w:t>3</w:t>
      </w:r>
      <w:r w:rsidR="00AA6BED">
        <w:t>215</w:t>
      </w:r>
    </w:p>
    <w:p w14:paraId="672EDC62" w14:textId="0BC99537" w:rsidR="00FB02D8" w:rsidRDefault="00FB02D8" w:rsidP="002F0F7D"/>
    <w:p w14:paraId="4F6E0AE3" w14:textId="607A700A" w:rsidR="00FB02D8" w:rsidRPr="00EE1723" w:rsidRDefault="00FB02D8" w:rsidP="00EE1723">
      <w:pPr>
        <w:pStyle w:val="NoSpacing"/>
        <w:rPr>
          <w:sz w:val="18"/>
          <w:szCs w:val="18"/>
        </w:rPr>
      </w:pPr>
      <w:r w:rsidRPr="00EE1723">
        <w:rPr>
          <w:sz w:val="18"/>
          <w:szCs w:val="18"/>
        </w:rPr>
        <w:t xml:space="preserve">*Tuition and other fees subject to change. Tuition above is current for </w:t>
      </w:r>
      <w:r w:rsidR="00AA6BED">
        <w:rPr>
          <w:sz w:val="18"/>
          <w:szCs w:val="18"/>
        </w:rPr>
        <w:t>Fall 2024</w:t>
      </w:r>
      <w:r w:rsidRPr="00EE1723">
        <w:rPr>
          <w:sz w:val="18"/>
          <w:szCs w:val="18"/>
        </w:rPr>
        <w:t>.</w:t>
      </w:r>
    </w:p>
    <w:p w14:paraId="0F98A57A" w14:textId="1088B21F" w:rsidR="00FB02D8" w:rsidRPr="00EE1723" w:rsidRDefault="00FB02D8" w:rsidP="00EE1723">
      <w:pPr>
        <w:pStyle w:val="NoSpacing"/>
        <w:rPr>
          <w:sz w:val="18"/>
          <w:szCs w:val="18"/>
        </w:rPr>
      </w:pPr>
      <w:r w:rsidRPr="00EE1723">
        <w:rPr>
          <w:sz w:val="18"/>
          <w:szCs w:val="18"/>
        </w:rPr>
        <w:t>**</w:t>
      </w:r>
      <w:r w:rsidR="00EE1723" w:rsidRPr="00EE1723">
        <w:rPr>
          <w:sz w:val="18"/>
          <w:szCs w:val="18"/>
        </w:rPr>
        <w:t>Only if applicable. Applicant does not need to take CPR course if they have a current CPR card.</w:t>
      </w:r>
    </w:p>
    <w:p w14:paraId="67260F66" w14:textId="7112DA74" w:rsidR="00EE1723" w:rsidRPr="00EE1723" w:rsidRDefault="00EE1723" w:rsidP="00EE1723">
      <w:pPr>
        <w:pStyle w:val="NoSpacing"/>
        <w:rPr>
          <w:sz w:val="18"/>
          <w:szCs w:val="18"/>
        </w:rPr>
      </w:pPr>
      <w:r w:rsidRPr="00EE1723">
        <w:rPr>
          <w:sz w:val="18"/>
          <w:szCs w:val="18"/>
        </w:rPr>
        <w:t>***Estimated cost of immunizations. Cost varies per location.</w:t>
      </w:r>
    </w:p>
    <w:p w14:paraId="7B537C10" w14:textId="16030865" w:rsidR="00EE1723" w:rsidRPr="00EE1723" w:rsidRDefault="00EE1723" w:rsidP="00EE1723">
      <w:pPr>
        <w:pStyle w:val="NoSpacing"/>
        <w:rPr>
          <w:sz w:val="18"/>
          <w:szCs w:val="18"/>
        </w:rPr>
      </w:pPr>
      <w:r w:rsidRPr="00EE1723">
        <w:rPr>
          <w:sz w:val="18"/>
          <w:szCs w:val="18"/>
        </w:rPr>
        <w:t>+ Total estimated program expense does not include CPR fee, immunizations, NHA study guide</w:t>
      </w:r>
      <w:r w:rsidR="00D31390">
        <w:rPr>
          <w:sz w:val="18"/>
          <w:szCs w:val="18"/>
        </w:rPr>
        <w:t>, nor NHA Exam</w:t>
      </w:r>
      <w:r w:rsidR="004A0E73">
        <w:rPr>
          <w:sz w:val="18"/>
          <w:szCs w:val="18"/>
        </w:rPr>
        <w:t>.</w:t>
      </w:r>
      <w:r w:rsidRPr="00EE1723">
        <w:rPr>
          <w:sz w:val="18"/>
          <w:szCs w:val="18"/>
        </w:rPr>
        <w:t xml:space="preserve"> </w:t>
      </w:r>
    </w:p>
    <w:p w14:paraId="7AE328E3" w14:textId="77A4871F" w:rsidR="00EE1723" w:rsidRDefault="00EE1723" w:rsidP="00EE1723">
      <w:pPr>
        <w:pStyle w:val="NoSpacing"/>
      </w:pPr>
    </w:p>
    <w:p w14:paraId="58CAF0C0" w14:textId="2EF7F592" w:rsidR="00C3107E" w:rsidRDefault="00EE1723" w:rsidP="00EE1723">
      <w:pPr>
        <w:pStyle w:val="NoSpacing"/>
        <w:rPr>
          <w:sz w:val="18"/>
          <w:szCs w:val="18"/>
        </w:rPr>
      </w:pPr>
      <w:r w:rsidRPr="00EE1723">
        <w:rPr>
          <w:sz w:val="18"/>
          <w:szCs w:val="18"/>
        </w:rPr>
        <w:t>Other costs to consider: transportation, and parking fees</w:t>
      </w:r>
      <w:r w:rsidR="004A0E73">
        <w:rPr>
          <w:sz w:val="18"/>
          <w:szCs w:val="18"/>
        </w:rPr>
        <w:t>.</w:t>
      </w:r>
    </w:p>
    <w:bookmarkEnd w:id="3"/>
    <w:p w14:paraId="45B273DE" w14:textId="77777777" w:rsidR="00C3107E" w:rsidRDefault="00C3107E">
      <w:pPr>
        <w:rPr>
          <w:sz w:val="18"/>
          <w:szCs w:val="18"/>
        </w:rPr>
      </w:pPr>
      <w:r>
        <w:rPr>
          <w:sz w:val="18"/>
          <w:szCs w:val="18"/>
        </w:rPr>
        <w:br w:type="page"/>
      </w:r>
    </w:p>
    <w:p w14:paraId="05339D1B" w14:textId="728E41A4" w:rsidR="004A0E73" w:rsidRPr="007F3C52" w:rsidRDefault="004A0E73" w:rsidP="007F3C52">
      <w:pPr>
        <w:pBdr>
          <w:bottom w:val="single" w:sz="4" w:space="1" w:color="auto"/>
        </w:pBdr>
        <w:jc w:val="center"/>
        <w:rPr>
          <w:sz w:val="44"/>
          <w:szCs w:val="44"/>
        </w:rPr>
      </w:pPr>
      <w:r w:rsidRPr="007F3C52">
        <w:rPr>
          <w:sz w:val="44"/>
          <w:szCs w:val="44"/>
        </w:rPr>
        <w:lastRenderedPageBreak/>
        <w:t>ESTIMATED EXPENSES FOR THE PATIENT CARE TECHNICIAN PROGRAM – OPTION 2*</w:t>
      </w:r>
    </w:p>
    <w:p w14:paraId="281EC54A" w14:textId="77777777" w:rsidR="004A0E73" w:rsidRDefault="004A0E73" w:rsidP="004A0E73"/>
    <w:p w14:paraId="3F836F5D" w14:textId="6826785F" w:rsidR="004A0E73" w:rsidRDefault="004A0E73" w:rsidP="004A0E73">
      <w:r>
        <w:t xml:space="preserve">Nurse Aide (NURA 1001)                       </w:t>
      </w:r>
      <w:r>
        <w:tab/>
      </w:r>
      <w:r>
        <w:tab/>
      </w:r>
      <w:r>
        <w:tab/>
      </w:r>
      <w:r>
        <w:tab/>
      </w:r>
      <w:r>
        <w:tab/>
        <w:t>$</w:t>
      </w:r>
      <w:r w:rsidR="006771AF">
        <w:t>9</w:t>
      </w:r>
      <w:r>
        <w:t>00</w:t>
      </w:r>
    </w:p>
    <w:p w14:paraId="0F3F9E31" w14:textId="2F20F770" w:rsidR="004A0E73" w:rsidRDefault="004A0E73" w:rsidP="004A0E73">
      <w:r>
        <w:t xml:space="preserve">Nurse Aide Clinical (NURA 1060) </w:t>
      </w:r>
      <w:r>
        <w:tab/>
      </w:r>
      <w:r>
        <w:tab/>
      </w:r>
      <w:r>
        <w:tab/>
      </w:r>
      <w:r>
        <w:tab/>
      </w:r>
      <w:r>
        <w:tab/>
        <w:t>$</w:t>
      </w:r>
      <w:r w:rsidR="00D31390">
        <w:t>1</w:t>
      </w:r>
      <w:r w:rsidR="006771AF">
        <w:t>5</w:t>
      </w:r>
      <w:r w:rsidR="00D31390">
        <w:t>0</w:t>
      </w:r>
    </w:p>
    <w:p w14:paraId="30542791" w14:textId="26B11E5A" w:rsidR="004A0E73" w:rsidRDefault="004A0E73" w:rsidP="004A0E73">
      <w:r>
        <w:t>Phlebotomy (PLAB.1023)</w:t>
      </w:r>
      <w:r>
        <w:tab/>
      </w:r>
      <w:r>
        <w:tab/>
      </w:r>
      <w:r>
        <w:tab/>
      </w:r>
      <w:r>
        <w:tab/>
      </w:r>
      <w:r>
        <w:tab/>
      </w:r>
      <w:r>
        <w:tab/>
        <w:t>$</w:t>
      </w:r>
      <w:r w:rsidR="006771AF">
        <w:t>1440</w:t>
      </w:r>
    </w:p>
    <w:p w14:paraId="0F9303AA" w14:textId="61DE2EC0" w:rsidR="004A0E73" w:rsidRDefault="004A0E73" w:rsidP="004A0E73">
      <w:r>
        <w:t>Electrocardiography (ECRD.1011)</w:t>
      </w:r>
      <w:r>
        <w:tab/>
      </w:r>
      <w:r>
        <w:tab/>
      </w:r>
      <w:r>
        <w:tab/>
      </w:r>
      <w:r>
        <w:tab/>
      </w:r>
      <w:r>
        <w:tab/>
        <w:t>$</w:t>
      </w:r>
      <w:r w:rsidR="006771AF">
        <w:t>9</w:t>
      </w:r>
      <w:r>
        <w:t>00</w:t>
      </w:r>
    </w:p>
    <w:p w14:paraId="09CDD1BF" w14:textId="55EA6AFA" w:rsidR="004A0E73" w:rsidRDefault="004A0E73" w:rsidP="004A0E73">
      <w:r>
        <w:t>Patient Care Technician Review (NURA.2005)</w:t>
      </w:r>
      <w:r>
        <w:tab/>
      </w:r>
      <w:r>
        <w:tab/>
      </w:r>
      <w:r>
        <w:tab/>
      </w:r>
      <w:r>
        <w:tab/>
        <w:t>$</w:t>
      </w:r>
      <w:r w:rsidR="006771AF">
        <w:t>360</w:t>
      </w:r>
    </w:p>
    <w:p w14:paraId="277EA4EB" w14:textId="77777777" w:rsidR="004A0E73" w:rsidRDefault="004A0E73" w:rsidP="004A0E73">
      <w:r>
        <w:t>CPR (EMSP 1019)**</w:t>
      </w:r>
      <w:r>
        <w:tab/>
      </w:r>
      <w:r>
        <w:tab/>
      </w:r>
      <w:r>
        <w:tab/>
      </w:r>
      <w:r>
        <w:tab/>
      </w:r>
      <w:r>
        <w:tab/>
      </w:r>
      <w:r>
        <w:tab/>
      </w:r>
      <w:r>
        <w:tab/>
        <w:t>$70</w:t>
      </w:r>
    </w:p>
    <w:p w14:paraId="40898A89" w14:textId="77777777" w:rsidR="004A0E73" w:rsidRDefault="004A0E73" w:rsidP="004A0E73">
      <w:r>
        <w:t>Immunizations***</w:t>
      </w:r>
      <w:r>
        <w:tab/>
      </w:r>
      <w:r>
        <w:tab/>
      </w:r>
      <w:r>
        <w:tab/>
      </w:r>
      <w:r>
        <w:tab/>
      </w:r>
      <w:r>
        <w:tab/>
      </w:r>
      <w:r>
        <w:tab/>
      </w:r>
      <w:r>
        <w:tab/>
        <w:t>$0-$500</w:t>
      </w:r>
    </w:p>
    <w:p w14:paraId="4C444A4B" w14:textId="77777777" w:rsidR="004A0E73" w:rsidRDefault="004A0E73" w:rsidP="004A0E73">
      <w:r>
        <w:t>Textbook*</w:t>
      </w:r>
      <w:r>
        <w:tab/>
      </w:r>
      <w:r>
        <w:tab/>
      </w:r>
      <w:r>
        <w:tab/>
      </w:r>
      <w:r>
        <w:tab/>
      </w:r>
      <w:r>
        <w:tab/>
      </w:r>
      <w:r>
        <w:tab/>
      </w:r>
      <w:r>
        <w:tab/>
      </w:r>
      <w:r>
        <w:tab/>
        <w:t>$95</w:t>
      </w:r>
    </w:p>
    <w:p w14:paraId="72E2EF31" w14:textId="76335209" w:rsidR="004A0E73" w:rsidRDefault="004A0E73" w:rsidP="004A0E73">
      <w:r>
        <w:t>NHA Study Guide (optional)*</w:t>
      </w:r>
      <w:r>
        <w:tab/>
      </w:r>
      <w:r>
        <w:tab/>
      </w:r>
      <w:r>
        <w:tab/>
      </w:r>
      <w:r>
        <w:tab/>
      </w:r>
      <w:r>
        <w:tab/>
      </w:r>
      <w:r>
        <w:tab/>
        <w:t>$</w:t>
      </w:r>
      <w:r w:rsidR="00AA6BED">
        <w:t>84</w:t>
      </w:r>
    </w:p>
    <w:p w14:paraId="06FF23BD" w14:textId="6C64388A" w:rsidR="004A0E73" w:rsidRDefault="004A0E73" w:rsidP="004A0E73">
      <w:pPr>
        <w:pBdr>
          <w:bottom w:val="single" w:sz="4" w:space="1" w:color="auto"/>
        </w:pBdr>
      </w:pPr>
      <w:r>
        <w:t>NHA Exam*</w:t>
      </w:r>
      <w:r>
        <w:tab/>
      </w:r>
      <w:r>
        <w:tab/>
      </w:r>
      <w:r>
        <w:tab/>
      </w:r>
      <w:r>
        <w:tab/>
      </w:r>
      <w:r w:rsidR="00D31390">
        <w:tab/>
      </w:r>
      <w:r w:rsidR="00D31390">
        <w:tab/>
      </w:r>
      <w:r>
        <w:tab/>
      </w:r>
      <w:r>
        <w:tab/>
        <w:t>$1</w:t>
      </w:r>
      <w:r w:rsidR="006771AF">
        <w:t>6</w:t>
      </w:r>
      <w:r w:rsidR="00AA6BED">
        <w:t>5</w:t>
      </w:r>
    </w:p>
    <w:p w14:paraId="050AC3BC" w14:textId="77777777" w:rsidR="004A0E73" w:rsidRDefault="004A0E73" w:rsidP="004A0E73"/>
    <w:p w14:paraId="0903AE02" w14:textId="4AF8B405" w:rsidR="004A0E73" w:rsidRDefault="004A0E73" w:rsidP="004A0E73">
      <w:r>
        <w:t>Total Estimated Program Expense +</w:t>
      </w:r>
      <w:r>
        <w:tab/>
      </w:r>
      <w:r>
        <w:tab/>
      </w:r>
      <w:r>
        <w:tab/>
      </w:r>
      <w:r>
        <w:tab/>
      </w:r>
      <w:r>
        <w:tab/>
        <w:t>$</w:t>
      </w:r>
      <w:r w:rsidR="006771AF">
        <w:t>3</w:t>
      </w:r>
      <w:r w:rsidR="00AA6BED">
        <w:t>845</w:t>
      </w:r>
    </w:p>
    <w:p w14:paraId="6D374ABB" w14:textId="77777777" w:rsidR="004A0E73" w:rsidRDefault="004A0E73" w:rsidP="004A0E73"/>
    <w:p w14:paraId="7D3AD720" w14:textId="6B0D2170" w:rsidR="004A0E73" w:rsidRPr="00EE1723" w:rsidRDefault="004A0E73" w:rsidP="004A0E73">
      <w:pPr>
        <w:pStyle w:val="NoSpacing"/>
        <w:rPr>
          <w:sz w:val="18"/>
          <w:szCs w:val="18"/>
        </w:rPr>
      </w:pPr>
      <w:r w:rsidRPr="00EE1723">
        <w:rPr>
          <w:sz w:val="18"/>
          <w:szCs w:val="18"/>
        </w:rPr>
        <w:t xml:space="preserve">*Tuition and other fees subject to change. Tuition above is current for </w:t>
      </w:r>
      <w:r w:rsidR="006771AF">
        <w:rPr>
          <w:sz w:val="18"/>
          <w:szCs w:val="18"/>
        </w:rPr>
        <w:t>Summer 2023</w:t>
      </w:r>
      <w:r w:rsidRPr="00EE1723">
        <w:rPr>
          <w:sz w:val="18"/>
          <w:szCs w:val="18"/>
        </w:rPr>
        <w:t>.</w:t>
      </w:r>
    </w:p>
    <w:p w14:paraId="555BD5BE" w14:textId="77777777" w:rsidR="004A0E73" w:rsidRPr="00EE1723" w:rsidRDefault="004A0E73" w:rsidP="004A0E73">
      <w:pPr>
        <w:pStyle w:val="NoSpacing"/>
        <w:rPr>
          <w:sz w:val="18"/>
          <w:szCs w:val="18"/>
        </w:rPr>
      </w:pPr>
      <w:r w:rsidRPr="00EE1723">
        <w:rPr>
          <w:sz w:val="18"/>
          <w:szCs w:val="18"/>
        </w:rPr>
        <w:t>**Only if applicable. Applicant does not need to take CPR course if they have a current CPR card.</w:t>
      </w:r>
    </w:p>
    <w:p w14:paraId="3F23C240" w14:textId="77777777" w:rsidR="004A0E73" w:rsidRPr="00EE1723" w:rsidRDefault="004A0E73" w:rsidP="004A0E73">
      <w:pPr>
        <w:pStyle w:val="NoSpacing"/>
        <w:rPr>
          <w:sz w:val="18"/>
          <w:szCs w:val="18"/>
        </w:rPr>
      </w:pPr>
      <w:r w:rsidRPr="00EE1723">
        <w:rPr>
          <w:sz w:val="18"/>
          <w:szCs w:val="18"/>
        </w:rPr>
        <w:t>***Estimated cost of immunizations. Cost varies per location.</w:t>
      </w:r>
    </w:p>
    <w:p w14:paraId="59DFDE20" w14:textId="0A1887C8" w:rsidR="004A0E73" w:rsidRPr="00EE1723" w:rsidRDefault="004A0E73" w:rsidP="004A0E73">
      <w:pPr>
        <w:pStyle w:val="NoSpacing"/>
        <w:rPr>
          <w:sz w:val="18"/>
          <w:szCs w:val="18"/>
        </w:rPr>
      </w:pPr>
      <w:r w:rsidRPr="00EE1723">
        <w:rPr>
          <w:sz w:val="18"/>
          <w:szCs w:val="18"/>
        </w:rPr>
        <w:t xml:space="preserve">+ Total estimated program expense does not include CPR fee, immunizations, NHA study guide, </w:t>
      </w:r>
      <w:r w:rsidR="00D31390">
        <w:rPr>
          <w:sz w:val="18"/>
          <w:szCs w:val="18"/>
        </w:rPr>
        <w:t>nor NHA Exam</w:t>
      </w:r>
      <w:r w:rsidRPr="00EE1723">
        <w:rPr>
          <w:sz w:val="18"/>
          <w:szCs w:val="18"/>
        </w:rPr>
        <w:t xml:space="preserve">. </w:t>
      </w:r>
    </w:p>
    <w:p w14:paraId="7C595966" w14:textId="77777777" w:rsidR="004A0E73" w:rsidRDefault="004A0E73" w:rsidP="004A0E73">
      <w:pPr>
        <w:pStyle w:val="NoSpacing"/>
      </w:pPr>
    </w:p>
    <w:p w14:paraId="0AC78DDA" w14:textId="2BC7E17C" w:rsidR="00D31390" w:rsidRDefault="004A0E73" w:rsidP="004A0E73">
      <w:pPr>
        <w:pStyle w:val="NoSpacing"/>
        <w:rPr>
          <w:sz w:val="18"/>
          <w:szCs w:val="18"/>
        </w:rPr>
      </w:pPr>
      <w:r w:rsidRPr="00EE1723">
        <w:rPr>
          <w:sz w:val="18"/>
          <w:szCs w:val="18"/>
        </w:rPr>
        <w:t xml:space="preserve">Other costs to consider: transportation, and parking fees at </w:t>
      </w:r>
      <w:r>
        <w:rPr>
          <w:sz w:val="18"/>
          <w:szCs w:val="18"/>
        </w:rPr>
        <w:t>Dallas</w:t>
      </w:r>
      <w:r w:rsidRPr="00EE1723">
        <w:rPr>
          <w:sz w:val="18"/>
          <w:szCs w:val="18"/>
        </w:rPr>
        <w:t xml:space="preserve"> College.</w:t>
      </w:r>
    </w:p>
    <w:p w14:paraId="2E220DFE" w14:textId="77777777" w:rsidR="00D31390" w:rsidRDefault="00D31390">
      <w:pPr>
        <w:rPr>
          <w:sz w:val="18"/>
          <w:szCs w:val="18"/>
        </w:rPr>
      </w:pPr>
      <w:r>
        <w:rPr>
          <w:sz w:val="18"/>
          <w:szCs w:val="18"/>
        </w:rPr>
        <w:br w:type="page"/>
      </w:r>
    </w:p>
    <w:p w14:paraId="53C1535C" w14:textId="1F6F3B63" w:rsidR="002C4CD6" w:rsidRPr="002C4CD6" w:rsidRDefault="002C4CD6" w:rsidP="002C4CD6">
      <w:pPr>
        <w:widowControl w:val="0"/>
        <w:pBdr>
          <w:bottom w:val="single" w:sz="4" w:space="1" w:color="auto"/>
        </w:pBdr>
        <w:kinsoku w:val="0"/>
        <w:overflowPunct w:val="0"/>
        <w:autoSpaceDE w:val="0"/>
        <w:autoSpaceDN w:val="0"/>
        <w:adjustRightInd w:val="0"/>
        <w:spacing w:before="11" w:after="100" w:afterAutospacing="1" w:line="240" w:lineRule="auto"/>
        <w:rPr>
          <w:rStyle w:val="SubtleEmphasis"/>
          <w:sz w:val="24"/>
          <w:szCs w:val="24"/>
        </w:rPr>
      </w:pPr>
      <w:r>
        <w:rPr>
          <w:rStyle w:val="SubtleEmphasis"/>
          <w:sz w:val="24"/>
          <w:szCs w:val="24"/>
        </w:rPr>
        <w:lastRenderedPageBreak/>
        <w:t>DRUG SCREEN</w:t>
      </w:r>
    </w:p>
    <w:p w14:paraId="3AA7C923" w14:textId="1C5C5ACD"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Dallas College and/or a </w:t>
      </w:r>
      <w:r>
        <w:rPr>
          <w:rFonts w:eastAsia="Times New Roman" w:cstheme="minorHAnsi"/>
        </w:rPr>
        <w:t>c</w:t>
      </w:r>
      <w:r w:rsidRPr="002C4CD6">
        <w:rPr>
          <w:rFonts w:eastAsia="Times New Roman" w:cstheme="minorHAnsi"/>
        </w:rPr>
        <w:t>linical agency reserve the right to remove a student from the classroom or clinical facility for suspicion of drug or alcohol use and to submit to a drug and alcohol screen at the student’s expense.  Additionally, the college and/or clinical agency reserve the right to request that a student submit to a drug and alcohol screen at random at the student’s expense.</w:t>
      </w:r>
    </w:p>
    <w:p w14:paraId="51DC1FF3" w14:textId="2E41F985"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Students with a positive drug screen without an authorized provider prescription or a positive alcohol screen will be removed from Dallas College Continuing Education Allied Health Programs.  Failure to comply with a drug screen request from Dallas College or one of its clinical agencies will result in the student’s immediate expulsion from the Dallas College Allied Health program.   Furthermore, regardless of testing or testing results, clinical agencies reserve the right to remove students from their facilities.</w:t>
      </w:r>
    </w:p>
    <w:p w14:paraId="04C29E20" w14:textId="79AF05FF"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drug screen follows National Institute on Drug Abuse guidelines and screens for 10 substances, as</w:t>
      </w:r>
      <w:r w:rsidR="004230D7">
        <w:rPr>
          <w:rFonts w:eastAsia="Times New Roman" w:cstheme="minorHAnsi"/>
        </w:rPr>
        <w:t xml:space="preserve"> </w:t>
      </w:r>
      <w:r w:rsidRPr="002C4CD6">
        <w:rPr>
          <w:rFonts w:eastAsia="Times New Roman" w:cstheme="minorHAnsi"/>
        </w:rPr>
        <w:t>designated in the Substance Abuse Panel 10, “SAP  10.”  SAP  10 test results that fall outside of any of the acceptable ranges are considered positive test results.  The test results are sent to a medical review officer who will review the results at an additional cost to the student.  The medical review officer will then contact the student to determine if there is a valid prescription for the drug in question.  If a valid prescription exists and is verified, the test result will be deemed negative and acceptable.</w:t>
      </w:r>
    </w:p>
    <w:p w14:paraId="3938D3DE" w14:textId="70C6F71E" w:rsidR="002C4CD6" w:rsidRDefault="002C4CD6" w:rsidP="004230D7">
      <w:pPr>
        <w:widowControl w:val="0"/>
        <w:kinsoku w:val="0"/>
        <w:overflowPunct w:val="0"/>
        <w:autoSpaceDE w:val="0"/>
        <w:autoSpaceDN w:val="0"/>
        <w:adjustRightInd w:val="0"/>
        <w:spacing w:after="100" w:afterAutospacing="1" w:line="240" w:lineRule="auto"/>
        <w:rPr>
          <w:rFonts w:eastAsia="Times New Roman" w:cstheme="minorHAnsi"/>
        </w:rPr>
      </w:pPr>
      <w:r w:rsidRPr="002C4CD6">
        <w:rPr>
          <w:rFonts w:eastAsia="Times New Roman" w:cstheme="minorHAnsi"/>
        </w:rPr>
        <w:t xml:space="preserve"> An individual with a positive drug screen will not be allowed to enroll in any health-related continuing education courses for a minimum of 12 months according to the Community Standard.  Prior to enrolling or returning to the clinical agency/rotation, a student must provide proof of a negative drug screen as verified by the college/school.  Failure to comply with this policy will result in disciplinary action and dismissal from the Dallas College program. </w:t>
      </w:r>
    </w:p>
    <w:p w14:paraId="55888F5A" w14:textId="77777777" w:rsidR="002C4CD6" w:rsidRDefault="002C4CD6">
      <w:pPr>
        <w:rPr>
          <w:rFonts w:eastAsia="Times New Roman" w:cstheme="minorHAnsi"/>
        </w:rPr>
      </w:pPr>
      <w:r>
        <w:rPr>
          <w:rFonts w:eastAsia="Times New Roman" w:cstheme="minorHAnsi"/>
        </w:rPr>
        <w:br w:type="page"/>
      </w:r>
    </w:p>
    <w:p w14:paraId="5424C5DC" w14:textId="59E3CE05" w:rsidR="002C4CD6" w:rsidRPr="002C4CD6" w:rsidRDefault="002C4CD6" w:rsidP="002C4CD6">
      <w:pPr>
        <w:widowControl w:val="0"/>
        <w:pBdr>
          <w:bottom w:val="single" w:sz="4" w:space="1" w:color="auto"/>
        </w:pBdr>
        <w:kinsoku w:val="0"/>
        <w:overflowPunct w:val="0"/>
        <w:autoSpaceDE w:val="0"/>
        <w:autoSpaceDN w:val="0"/>
        <w:adjustRightInd w:val="0"/>
        <w:spacing w:before="11" w:after="100" w:afterAutospacing="1" w:line="240" w:lineRule="auto"/>
        <w:rPr>
          <w:rStyle w:val="SubtleEmphasis"/>
          <w:sz w:val="24"/>
          <w:szCs w:val="24"/>
        </w:rPr>
      </w:pPr>
      <w:r>
        <w:rPr>
          <w:rStyle w:val="SubtleEmphasis"/>
          <w:sz w:val="24"/>
          <w:szCs w:val="24"/>
        </w:rPr>
        <w:lastRenderedPageBreak/>
        <w:t>CRIMINAL BACKGROUND CHECK</w:t>
      </w:r>
    </w:p>
    <w:p w14:paraId="21C77D70" w14:textId="17B7C9DC"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ascii="Calibri" w:eastAsia="Times New Roman" w:hAnsi="Calibri" w:cs="Calibri"/>
          <w:b/>
          <w:bCs/>
          <w:sz w:val="24"/>
          <w:szCs w:val="24"/>
        </w:rPr>
        <w:t xml:space="preserve"> </w:t>
      </w:r>
      <w:r w:rsidRPr="002C4CD6">
        <w:rPr>
          <w:rFonts w:eastAsia="Times New Roman" w:cstheme="minorHAnsi"/>
        </w:rPr>
        <w:t xml:space="preserve">The criminal background check reviews a person’s criminal history at least seven years prior to the date of program application.  The check will include all cities and counties of the person’s residency during that </w:t>
      </w:r>
      <w:r w:rsidR="004230D7" w:rsidRPr="002C4CD6">
        <w:rPr>
          <w:rFonts w:eastAsia="Times New Roman" w:cstheme="minorHAnsi"/>
        </w:rPr>
        <w:t>time</w:t>
      </w:r>
      <w:r w:rsidRPr="002C4CD6">
        <w:rPr>
          <w:rFonts w:eastAsia="Times New Roman" w:cstheme="minorHAnsi"/>
        </w:rPr>
        <w:t xml:space="preserve">.  </w:t>
      </w:r>
    </w:p>
    <w:p w14:paraId="7D23F678" w14:textId="75FE849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following histories will disqualify an individual from consideration for a clinical rotation:</w:t>
      </w:r>
    </w:p>
    <w:p w14:paraId="67B3500E" w14:textId="6B7EF4D9"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Felony </w:t>
      </w:r>
      <w:r w:rsidR="00E027BA" w:rsidRPr="002C4CD6">
        <w:rPr>
          <w:rFonts w:eastAsia="Times New Roman" w:cstheme="minorHAnsi"/>
        </w:rPr>
        <w:t>convictions.</w:t>
      </w:r>
    </w:p>
    <w:p w14:paraId="651309AB" w14:textId="666405E2"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or felony deferred adjudications involving crimes agains</w:t>
      </w:r>
      <w:r w:rsidR="004230D7">
        <w:rPr>
          <w:rFonts w:eastAsia="Times New Roman" w:cstheme="minorHAnsi"/>
        </w:rPr>
        <w:t>t</w:t>
      </w:r>
      <w:r w:rsidRPr="002C4CD6">
        <w:rPr>
          <w:rFonts w:eastAsia="Times New Roman" w:cstheme="minorHAnsi"/>
        </w:rPr>
        <w:t xml:space="preserve"> persons,</w:t>
      </w:r>
      <w:r w:rsidR="004230D7">
        <w:rPr>
          <w:rFonts w:eastAsia="Times New Roman" w:cstheme="minorHAnsi"/>
        </w:rPr>
        <w:t xml:space="preserve"> </w:t>
      </w:r>
      <w:r w:rsidR="004230D7" w:rsidRPr="002C4CD6">
        <w:rPr>
          <w:rFonts w:eastAsia="Times New Roman" w:cstheme="minorHAnsi"/>
        </w:rPr>
        <w:t>e.g.,</w:t>
      </w:r>
      <w:r w:rsidR="004230D7">
        <w:rPr>
          <w:rFonts w:eastAsia="Times New Roman" w:cstheme="minorHAnsi"/>
        </w:rPr>
        <w:t xml:space="preserve"> </w:t>
      </w:r>
      <w:r w:rsidR="004230D7" w:rsidRPr="002C4CD6">
        <w:rPr>
          <w:rFonts w:eastAsia="Times New Roman" w:cstheme="minorHAnsi"/>
        </w:rPr>
        <w:t>physical,</w:t>
      </w:r>
      <w:r w:rsidRPr="002C4CD6">
        <w:rPr>
          <w:rFonts w:eastAsia="Times New Roman" w:cstheme="minorHAnsi"/>
        </w:rPr>
        <w:t xml:space="preserve"> or sexual </w:t>
      </w:r>
      <w:r w:rsidR="004230D7" w:rsidRPr="002C4CD6">
        <w:rPr>
          <w:rFonts w:eastAsia="Times New Roman" w:cstheme="minorHAnsi"/>
        </w:rPr>
        <w:t>abuse.</w:t>
      </w:r>
    </w:p>
    <w:p w14:paraId="2666C422" w14:textId="66959C6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relate</w:t>
      </w:r>
      <w:r w:rsidR="004230D7">
        <w:rPr>
          <w:rFonts w:eastAsia="Times New Roman" w:cstheme="minorHAnsi"/>
        </w:rPr>
        <w:t>d</w:t>
      </w:r>
      <w:r w:rsidRPr="002C4CD6">
        <w:rPr>
          <w:rFonts w:eastAsia="Times New Roman" w:cstheme="minorHAnsi"/>
        </w:rPr>
        <w:t xml:space="preserve"> to moral turpitude, e.g.  prostitution, public lewdness/exposure, </w:t>
      </w:r>
      <w:r w:rsidR="00E027BA" w:rsidRPr="002C4CD6">
        <w:rPr>
          <w:rFonts w:eastAsia="Times New Roman" w:cstheme="minorHAnsi"/>
        </w:rPr>
        <w:t>etc.</w:t>
      </w:r>
    </w:p>
    <w:p w14:paraId="4F7F0C1D" w14:textId="16F4011E"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Felony deferred adjudications for the sale, possession, distribution or transfer of narcotics or controlled </w:t>
      </w:r>
      <w:r w:rsidR="00E027BA" w:rsidRPr="002C4CD6">
        <w:rPr>
          <w:rFonts w:eastAsia="Times New Roman" w:cstheme="minorHAnsi"/>
        </w:rPr>
        <w:t>substances,</w:t>
      </w:r>
      <w:r w:rsidRPr="002C4CD6">
        <w:rPr>
          <w:rFonts w:eastAsia="Times New Roman" w:cstheme="minorHAnsi"/>
        </w:rPr>
        <w:t xml:space="preserve"> or status as a registered sex offender.</w:t>
      </w:r>
    </w:p>
    <w:p w14:paraId="5A19D331" w14:textId="77777777" w:rsidR="004A0E73" w:rsidRDefault="004A0E73" w:rsidP="004A0E73">
      <w:pPr>
        <w:pStyle w:val="NoSpacing"/>
        <w:rPr>
          <w:sz w:val="18"/>
          <w:szCs w:val="18"/>
        </w:rPr>
      </w:pPr>
    </w:p>
    <w:p w14:paraId="7DE0976F" w14:textId="7C82EC5C" w:rsidR="00EE1723" w:rsidRPr="00EE1723" w:rsidRDefault="00EE1723" w:rsidP="00EE1723">
      <w:pPr>
        <w:pStyle w:val="NoSpacing"/>
        <w:rPr>
          <w:sz w:val="18"/>
          <w:szCs w:val="18"/>
        </w:rPr>
      </w:pPr>
    </w:p>
    <w:p w14:paraId="6A7179F4" w14:textId="7FABC52D" w:rsidR="003C2721" w:rsidRPr="000C3640" w:rsidRDefault="002F0F7D" w:rsidP="00633C1F">
      <w:pPr>
        <w:pStyle w:val="NoSpacing"/>
        <w:pBdr>
          <w:bottom w:val="single" w:sz="4" w:space="1" w:color="auto"/>
        </w:pBdr>
        <w:jc w:val="center"/>
        <w:rPr>
          <w:rStyle w:val="SubtleEmphasis"/>
          <w:b/>
          <w:sz w:val="24"/>
          <w:szCs w:val="24"/>
        </w:rPr>
      </w:pPr>
      <w:r w:rsidRPr="00EE1723">
        <w:rPr>
          <w:sz w:val="18"/>
          <w:szCs w:val="18"/>
        </w:rPr>
        <w:br w:type="column"/>
      </w:r>
      <w:r w:rsidR="0077135A" w:rsidRPr="000C3640">
        <w:rPr>
          <w:rStyle w:val="SubtleEmphasis"/>
          <w:b/>
          <w:sz w:val="24"/>
          <w:szCs w:val="24"/>
        </w:rPr>
        <w:lastRenderedPageBreak/>
        <w:t>IMMUNIZATION FORM</w:t>
      </w:r>
    </w:p>
    <w:p w14:paraId="7BB8517F" w14:textId="691B629B" w:rsidR="0077135A" w:rsidRDefault="0077135A" w:rsidP="00702971">
      <w:pPr>
        <w:pStyle w:val="NoSpacing"/>
        <w:jc w:val="center"/>
      </w:pPr>
    </w:p>
    <w:p w14:paraId="5AA2BCAF" w14:textId="5131DEBA" w:rsidR="0077135A" w:rsidRDefault="0077135A" w:rsidP="0077135A">
      <w:pPr>
        <w:pStyle w:val="NoSpacing"/>
      </w:pPr>
      <w:r>
        <w:t xml:space="preserve">Two ways to submit immunizations: (1) Use this form, each line requires a doctor’s signature or verification form your health center and date of immunization or dates of lab results indicating </w:t>
      </w:r>
      <w:r w:rsidR="003934CE">
        <w:t>positive titer (</w:t>
      </w:r>
      <w:r w:rsidR="00E027BA">
        <w:t>seropositivity</w:t>
      </w:r>
      <w:r w:rsidR="003934CE">
        <w:t xml:space="preserve">) required. You must include the lab results. (2) </w:t>
      </w:r>
      <w:r w:rsidR="00F8459F">
        <w:t>Or immunization records recorded on a separate document such as a hospital printout</w:t>
      </w:r>
      <w:r w:rsidR="00F66D6B">
        <w:t>/health department card.</w:t>
      </w:r>
    </w:p>
    <w:p w14:paraId="694525DE" w14:textId="1CCA987C" w:rsidR="00F66D6B" w:rsidRDefault="00F66D6B" w:rsidP="0077135A">
      <w:pPr>
        <w:pStyle w:val="NoSpacing"/>
      </w:pPr>
    </w:p>
    <w:tbl>
      <w:tblPr>
        <w:tblStyle w:val="TableGrid"/>
        <w:tblW w:w="9453" w:type="dxa"/>
        <w:tblLook w:val="04A0" w:firstRow="1" w:lastRow="0" w:firstColumn="1" w:lastColumn="0" w:noHBand="0" w:noVBand="1"/>
      </w:tblPr>
      <w:tblGrid>
        <w:gridCol w:w="3480"/>
        <w:gridCol w:w="1453"/>
        <w:gridCol w:w="1660"/>
        <w:gridCol w:w="2860"/>
      </w:tblGrid>
      <w:tr w:rsidR="008446F8" w:rsidRPr="008446F8" w14:paraId="5A02312D" w14:textId="77777777" w:rsidTr="002537B8">
        <w:trPr>
          <w:trHeight w:val="1200"/>
        </w:trPr>
        <w:tc>
          <w:tcPr>
            <w:tcW w:w="3480" w:type="dxa"/>
            <w:noWrap/>
            <w:hideMark/>
          </w:tcPr>
          <w:p w14:paraId="1599D75E" w14:textId="77777777" w:rsidR="008446F8" w:rsidRPr="008446F8" w:rsidRDefault="008446F8" w:rsidP="008446F8">
            <w:pPr>
              <w:rPr>
                <w:rFonts w:ascii="Times New Roman" w:eastAsia="Times New Roman" w:hAnsi="Times New Roman" w:cs="Times New Roman"/>
                <w:sz w:val="24"/>
                <w:szCs w:val="24"/>
              </w:rPr>
            </w:pPr>
          </w:p>
        </w:tc>
        <w:tc>
          <w:tcPr>
            <w:tcW w:w="1453" w:type="dxa"/>
            <w:hideMark/>
          </w:tcPr>
          <w:p w14:paraId="49E7FBB4"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Date of Immunization</w:t>
            </w:r>
          </w:p>
        </w:tc>
        <w:tc>
          <w:tcPr>
            <w:tcW w:w="1660" w:type="dxa"/>
            <w:hideMark/>
          </w:tcPr>
          <w:p w14:paraId="63AFF7F6"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If Seropositive, Date of Positive Titer (Attach Lab Results)</w:t>
            </w:r>
          </w:p>
        </w:tc>
        <w:tc>
          <w:tcPr>
            <w:tcW w:w="2860" w:type="dxa"/>
            <w:hideMark/>
          </w:tcPr>
          <w:p w14:paraId="70C894D2"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Doctor's Signature or Health Center Signature valid only if injection was given</w:t>
            </w:r>
          </w:p>
        </w:tc>
      </w:tr>
      <w:tr w:rsidR="002537B8" w:rsidRPr="008446F8" w14:paraId="3D2D06C8" w14:textId="77777777" w:rsidTr="004622F7">
        <w:trPr>
          <w:trHeight w:val="1030"/>
        </w:trPr>
        <w:tc>
          <w:tcPr>
            <w:tcW w:w="3480" w:type="dxa"/>
            <w:hideMark/>
          </w:tcPr>
          <w:p w14:paraId="212572FA" w14:textId="77777777" w:rsidR="002537B8" w:rsidRPr="008446F8" w:rsidRDefault="002537B8" w:rsidP="008446F8">
            <w:pPr>
              <w:rPr>
                <w:rFonts w:ascii="Calibri" w:eastAsia="Times New Roman" w:hAnsi="Calibri" w:cs="Calibri"/>
                <w:color w:val="000000"/>
              </w:rPr>
            </w:pPr>
            <w:r w:rsidRPr="008446F8">
              <w:rPr>
                <w:rFonts w:ascii="Calibri" w:eastAsia="Times New Roman" w:hAnsi="Calibri" w:cs="Calibri"/>
                <w:color w:val="000000"/>
              </w:rPr>
              <w:t xml:space="preserve">1. </w:t>
            </w:r>
            <w:r w:rsidRPr="008446F8">
              <w:rPr>
                <w:rFonts w:ascii="Calibri" w:eastAsia="Times New Roman" w:hAnsi="Calibri" w:cs="Calibri"/>
                <w:b/>
                <w:bCs/>
                <w:color w:val="000000"/>
              </w:rPr>
              <w:t xml:space="preserve">Measles </w:t>
            </w:r>
            <w:r w:rsidRPr="008446F8">
              <w:rPr>
                <w:rFonts w:ascii="Calibri" w:eastAsia="Times New Roman" w:hAnsi="Calibri" w:cs="Calibri"/>
                <w:color w:val="000000"/>
              </w:rPr>
              <w:t>- 2 doses since 01/01/68 or positive Titer; Exempt if born on or before 01/01/1957</w:t>
            </w:r>
          </w:p>
        </w:tc>
        <w:tc>
          <w:tcPr>
            <w:tcW w:w="1453" w:type="dxa"/>
            <w:noWrap/>
            <w:hideMark/>
          </w:tcPr>
          <w:p w14:paraId="34B89C50" w14:textId="479AEB04" w:rsidR="002537B8" w:rsidRPr="008446F8" w:rsidRDefault="002537B8" w:rsidP="008446F8">
            <w:pPr>
              <w:rPr>
                <w:rFonts w:ascii="Calibri" w:eastAsia="Times New Roman" w:hAnsi="Calibri" w:cs="Calibri"/>
                <w:color w:val="000000"/>
              </w:rPr>
            </w:pPr>
          </w:p>
        </w:tc>
        <w:tc>
          <w:tcPr>
            <w:tcW w:w="1660" w:type="dxa"/>
            <w:noWrap/>
            <w:hideMark/>
          </w:tcPr>
          <w:p w14:paraId="29518B72" w14:textId="77777777" w:rsidR="002537B8" w:rsidRPr="008446F8" w:rsidRDefault="002537B8" w:rsidP="008446F8">
            <w:pPr>
              <w:rPr>
                <w:rFonts w:ascii="Calibri" w:eastAsia="Times New Roman" w:hAnsi="Calibri" w:cs="Calibri"/>
                <w:color w:val="000000"/>
              </w:rPr>
            </w:pPr>
          </w:p>
        </w:tc>
        <w:tc>
          <w:tcPr>
            <w:tcW w:w="2860" w:type="dxa"/>
            <w:noWrap/>
            <w:hideMark/>
          </w:tcPr>
          <w:p w14:paraId="385F5AD9" w14:textId="77777777" w:rsidR="002537B8" w:rsidRPr="008446F8" w:rsidRDefault="002537B8" w:rsidP="008446F8">
            <w:pPr>
              <w:jc w:val="center"/>
              <w:rPr>
                <w:rFonts w:ascii="Times New Roman" w:eastAsia="Times New Roman" w:hAnsi="Times New Roman" w:cs="Times New Roman"/>
                <w:sz w:val="20"/>
                <w:szCs w:val="20"/>
              </w:rPr>
            </w:pPr>
          </w:p>
        </w:tc>
      </w:tr>
      <w:tr w:rsidR="008446F8" w:rsidRPr="008446F8" w14:paraId="5E9B6084" w14:textId="77777777" w:rsidTr="002537B8">
        <w:trPr>
          <w:trHeight w:val="1200"/>
        </w:trPr>
        <w:tc>
          <w:tcPr>
            <w:tcW w:w="3480" w:type="dxa"/>
            <w:hideMark/>
          </w:tcPr>
          <w:p w14:paraId="056E54A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2. </w:t>
            </w:r>
            <w:r w:rsidRPr="008446F8">
              <w:rPr>
                <w:rFonts w:ascii="Calibri" w:eastAsia="Times New Roman" w:hAnsi="Calibri" w:cs="Calibri"/>
                <w:b/>
                <w:bCs/>
                <w:color w:val="000000"/>
              </w:rPr>
              <w:t>Mumps</w:t>
            </w:r>
            <w:r w:rsidRPr="008446F8">
              <w:rPr>
                <w:rFonts w:ascii="Calibri" w:eastAsia="Times New Roman" w:hAnsi="Calibri" w:cs="Calibri"/>
                <w:color w:val="000000"/>
              </w:rPr>
              <w:t xml:space="preserve"> - 1 dose if born on or after 01/01/1957; or positive Titer; Exempt if born on or before 01/01/957</w:t>
            </w:r>
          </w:p>
        </w:tc>
        <w:tc>
          <w:tcPr>
            <w:tcW w:w="1453" w:type="dxa"/>
            <w:noWrap/>
            <w:hideMark/>
          </w:tcPr>
          <w:p w14:paraId="74B275AA" w14:textId="77777777" w:rsidR="008446F8" w:rsidRPr="008446F8" w:rsidRDefault="008446F8" w:rsidP="008446F8">
            <w:pPr>
              <w:rPr>
                <w:rFonts w:ascii="Calibri" w:eastAsia="Times New Roman" w:hAnsi="Calibri" w:cs="Calibri"/>
                <w:color w:val="000000"/>
              </w:rPr>
            </w:pPr>
          </w:p>
        </w:tc>
        <w:tc>
          <w:tcPr>
            <w:tcW w:w="1660" w:type="dxa"/>
            <w:noWrap/>
            <w:hideMark/>
          </w:tcPr>
          <w:p w14:paraId="7D58E348"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561429FB"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14D03D06" w14:textId="77777777" w:rsidTr="002537B8">
        <w:trPr>
          <w:trHeight w:val="300"/>
        </w:trPr>
        <w:tc>
          <w:tcPr>
            <w:tcW w:w="3480" w:type="dxa"/>
            <w:hideMark/>
          </w:tcPr>
          <w:p w14:paraId="09D29C1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3. </w:t>
            </w:r>
            <w:r w:rsidRPr="008446F8">
              <w:rPr>
                <w:rFonts w:ascii="Calibri" w:eastAsia="Times New Roman" w:hAnsi="Calibri" w:cs="Calibri"/>
                <w:b/>
                <w:bCs/>
                <w:color w:val="000000"/>
              </w:rPr>
              <w:t>Rubella</w:t>
            </w:r>
            <w:r w:rsidRPr="008446F8">
              <w:rPr>
                <w:rFonts w:ascii="Calibri" w:eastAsia="Times New Roman" w:hAnsi="Calibri" w:cs="Calibri"/>
                <w:color w:val="000000"/>
              </w:rPr>
              <w:t xml:space="preserve"> - 1 dose or positive Titer</w:t>
            </w:r>
          </w:p>
        </w:tc>
        <w:tc>
          <w:tcPr>
            <w:tcW w:w="1453" w:type="dxa"/>
            <w:noWrap/>
            <w:hideMark/>
          </w:tcPr>
          <w:p w14:paraId="6FBB0D06" w14:textId="77777777" w:rsidR="008446F8" w:rsidRPr="008446F8" w:rsidRDefault="008446F8" w:rsidP="008446F8">
            <w:pPr>
              <w:rPr>
                <w:rFonts w:ascii="Calibri" w:eastAsia="Times New Roman" w:hAnsi="Calibri" w:cs="Calibri"/>
                <w:color w:val="000000"/>
              </w:rPr>
            </w:pPr>
          </w:p>
        </w:tc>
        <w:tc>
          <w:tcPr>
            <w:tcW w:w="1660" w:type="dxa"/>
            <w:noWrap/>
            <w:hideMark/>
          </w:tcPr>
          <w:p w14:paraId="75EF83E1"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00A353BD"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42F6F1CF" w14:textId="77777777" w:rsidTr="002537B8">
        <w:trPr>
          <w:trHeight w:val="600"/>
        </w:trPr>
        <w:tc>
          <w:tcPr>
            <w:tcW w:w="3480" w:type="dxa"/>
            <w:hideMark/>
          </w:tcPr>
          <w:p w14:paraId="13C1CDF9"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4. </w:t>
            </w:r>
            <w:r w:rsidRPr="008446F8">
              <w:rPr>
                <w:rFonts w:ascii="Calibri" w:eastAsia="Times New Roman" w:hAnsi="Calibri" w:cs="Calibri"/>
                <w:b/>
                <w:bCs/>
                <w:color w:val="000000"/>
              </w:rPr>
              <w:t>Tetanus/diphtheria/pertussis (Tdap)</w:t>
            </w:r>
            <w:r w:rsidRPr="008446F8">
              <w:rPr>
                <w:rFonts w:ascii="Calibri" w:eastAsia="Times New Roman" w:hAnsi="Calibri" w:cs="Calibri"/>
                <w:color w:val="000000"/>
              </w:rPr>
              <w:t xml:space="preserve"> - 1 dose within past 10 years</w:t>
            </w:r>
          </w:p>
        </w:tc>
        <w:tc>
          <w:tcPr>
            <w:tcW w:w="1453" w:type="dxa"/>
            <w:noWrap/>
            <w:hideMark/>
          </w:tcPr>
          <w:p w14:paraId="0D0790AE" w14:textId="77777777" w:rsidR="008446F8" w:rsidRPr="008446F8" w:rsidRDefault="008446F8" w:rsidP="008446F8">
            <w:pPr>
              <w:rPr>
                <w:rFonts w:ascii="Calibri" w:eastAsia="Times New Roman" w:hAnsi="Calibri" w:cs="Calibri"/>
                <w:color w:val="000000"/>
              </w:rPr>
            </w:pPr>
          </w:p>
        </w:tc>
        <w:tc>
          <w:tcPr>
            <w:tcW w:w="1660" w:type="dxa"/>
            <w:noWrap/>
            <w:hideMark/>
          </w:tcPr>
          <w:p w14:paraId="76461C6A"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7ABD15B6" w14:textId="77777777" w:rsidR="008446F8" w:rsidRPr="008446F8" w:rsidRDefault="008446F8" w:rsidP="008446F8">
            <w:pPr>
              <w:rPr>
                <w:rFonts w:ascii="Calibri" w:eastAsia="Times New Roman" w:hAnsi="Calibri" w:cs="Calibri"/>
                <w:b/>
                <w:bCs/>
                <w:color w:val="000000"/>
              </w:rPr>
            </w:pPr>
          </w:p>
        </w:tc>
      </w:tr>
      <w:tr w:rsidR="0001777F" w:rsidRPr="008446F8" w14:paraId="5819C230" w14:textId="77777777" w:rsidTr="003C63C9">
        <w:trPr>
          <w:trHeight w:val="610"/>
        </w:trPr>
        <w:tc>
          <w:tcPr>
            <w:tcW w:w="3480" w:type="dxa"/>
            <w:hideMark/>
          </w:tcPr>
          <w:p w14:paraId="16A7746F" w14:textId="77777777" w:rsidR="0001777F" w:rsidRPr="008446F8" w:rsidRDefault="0001777F" w:rsidP="008446F8">
            <w:pPr>
              <w:rPr>
                <w:rFonts w:ascii="Calibri" w:eastAsia="Times New Roman" w:hAnsi="Calibri" w:cs="Calibri"/>
                <w:color w:val="000000"/>
              </w:rPr>
            </w:pPr>
            <w:r w:rsidRPr="008446F8">
              <w:rPr>
                <w:rFonts w:ascii="Calibri" w:eastAsia="Times New Roman" w:hAnsi="Calibri" w:cs="Calibri"/>
                <w:color w:val="000000"/>
              </w:rPr>
              <w:t xml:space="preserve">5. </w:t>
            </w:r>
            <w:r w:rsidRPr="008446F8">
              <w:rPr>
                <w:rFonts w:ascii="Calibri" w:eastAsia="Times New Roman" w:hAnsi="Calibri" w:cs="Calibri"/>
                <w:b/>
                <w:bCs/>
                <w:color w:val="000000"/>
              </w:rPr>
              <w:t>Varicella (chickenpox)</w:t>
            </w:r>
            <w:r w:rsidRPr="008446F8">
              <w:rPr>
                <w:rFonts w:ascii="Calibri" w:eastAsia="Times New Roman" w:hAnsi="Calibri" w:cs="Calibri"/>
                <w:color w:val="000000"/>
              </w:rPr>
              <w:t xml:space="preserve"> - 2 doses or positive Titer</w:t>
            </w:r>
          </w:p>
        </w:tc>
        <w:tc>
          <w:tcPr>
            <w:tcW w:w="1453" w:type="dxa"/>
            <w:noWrap/>
            <w:hideMark/>
          </w:tcPr>
          <w:p w14:paraId="312A7ED2" w14:textId="40DBB92F" w:rsidR="0001777F" w:rsidRPr="008446F8" w:rsidRDefault="0001777F" w:rsidP="008446F8">
            <w:pPr>
              <w:rPr>
                <w:rFonts w:ascii="Calibri" w:eastAsia="Times New Roman" w:hAnsi="Calibri" w:cs="Calibri"/>
                <w:color w:val="000000"/>
              </w:rPr>
            </w:pPr>
          </w:p>
        </w:tc>
        <w:tc>
          <w:tcPr>
            <w:tcW w:w="1660" w:type="dxa"/>
            <w:noWrap/>
            <w:hideMark/>
          </w:tcPr>
          <w:p w14:paraId="4650167B" w14:textId="77777777" w:rsidR="0001777F" w:rsidRPr="008446F8" w:rsidRDefault="0001777F" w:rsidP="008446F8">
            <w:pPr>
              <w:rPr>
                <w:rFonts w:ascii="Calibri" w:eastAsia="Times New Roman" w:hAnsi="Calibri" w:cs="Calibri"/>
                <w:color w:val="000000"/>
              </w:rPr>
            </w:pPr>
          </w:p>
        </w:tc>
        <w:tc>
          <w:tcPr>
            <w:tcW w:w="2860" w:type="dxa"/>
            <w:noWrap/>
            <w:hideMark/>
          </w:tcPr>
          <w:p w14:paraId="097B3E82" w14:textId="77777777" w:rsidR="0001777F" w:rsidRPr="008446F8" w:rsidRDefault="0001777F" w:rsidP="008446F8">
            <w:pPr>
              <w:jc w:val="center"/>
              <w:rPr>
                <w:rFonts w:ascii="Times New Roman" w:eastAsia="Times New Roman" w:hAnsi="Times New Roman" w:cs="Times New Roman"/>
                <w:sz w:val="20"/>
                <w:szCs w:val="20"/>
              </w:rPr>
            </w:pPr>
          </w:p>
        </w:tc>
      </w:tr>
      <w:tr w:rsidR="00E165EF" w:rsidRPr="008446F8" w14:paraId="37BF86B2" w14:textId="77777777" w:rsidTr="00242611">
        <w:trPr>
          <w:trHeight w:val="1611"/>
        </w:trPr>
        <w:tc>
          <w:tcPr>
            <w:tcW w:w="3480" w:type="dxa"/>
            <w:noWrap/>
            <w:hideMark/>
          </w:tcPr>
          <w:p w14:paraId="4D932EF1" w14:textId="2357DF62" w:rsidR="00E165EF" w:rsidRDefault="00E165EF" w:rsidP="008446F8">
            <w:pPr>
              <w:rPr>
                <w:rFonts w:ascii="Calibri" w:eastAsia="Times New Roman" w:hAnsi="Calibri" w:cs="Calibri"/>
                <w:color w:val="000000"/>
              </w:rPr>
            </w:pPr>
            <w:r w:rsidRPr="008446F8">
              <w:rPr>
                <w:rFonts w:ascii="Calibri" w:eastAsia="Times New Roman" w:hAnsi="Calibri" w:cs="Calibri"/>
                <w:color w:val="000000"/>
              </w:rPr>
              <w:t xml:space="preserve">6. </w:t>
            </w:r>
            <w:r w:rsidR="00E027BA" w:rsidRPr="008446F8">
              <w:rPr>
                <w:rFonts w:ascii="Calibri" w:eastAsia="Times New Roman" w:hAnsi="Calibri" w:cs="Calibri"/>
                <w:color w:val="000000"/>
              </w:rPr>
              <w:t>Hepatitis</w:t>
            </w:r>
            <w:r w:rsidRPr="008446F8">
              <w:rPr>
                <w:rFonts w:ascii="Calibri" w:eastAsia="Times New Roman" w:hAnsi="Calibri" w:cs="Calibri"/>
                <w:color w:val="000000"/>
              </w:rPr>
              <w:t xml:space="preserve"> B Series </w:t>
            </w:r>
          </w:p>
          <w:p w14:paraId="01BA6CFB"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1</w:t>
            </w:r>
            <w:r w:rsidRPr="00317B52">
              <w:rPr>
                <w:rFonts w:ascii="Calibri" w:eastAsia="Times New Roman" w:hAnsi="Calibri" w:cs="Calibri"/>
                <w:color w:val="000000"/>
                <w:vertAlign w:val="superscript"/>
              </w:rPr>
              <w:t>ST</w:t>
            </w:r>
            <w:r>
              <w:rPr>
                <w:rFonts w:ascii="Calibri" w:eastAsia="Times New Roman" w:hAnsi="Calibri" w:cs="Calibri"/>
                <w:color w:val="000000"/>
              </w:rPr>
              <w:t xml:space="preserve"> initial dose</w:t>
            </w:r>
          </w:p>
          <w:p w14:paraId="72A07F4E"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2</w:t>
            </w:r>
            <w:r w:rsidRPr="00317B52">
              <w:rPr>
                <w:rFonts w:ascii="Calibri" w:eastAsia="Times New Roman" w:hAnsi="Calibri" w:cs="Calibri"/>
                <w:color w:val="000000"/>
                <w:vertAlign w:val="superscript"/>
              </w:rPr>
              <w:t>nd</w:t>
            </w:r>
            <w:r>
              <w:rPr>
                <w:rFonts w:ascii="Calibri" w:eastAsia="Times New Roman" w:hAnsi="Calibri" w:cs="Calibri"/>
                <w:color w:val="000000"/>
              </w:rPr>
              <w:t xml:space="preserve"> dose after 1 month</w:t>
            </w:r>
          </w:p>
          <w:p w14:paraId="771923AC"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3</w:t>
            </w:r>
            <w:r w:rsidRPr="00317B52">
              <w:rPr>
                <w:rFonts w:ascii="Calibri" w:eastAsia="Times New Roman" w:hAnsi="Calibri" w:cs="Calibri"/>
                <w:color w:val="000000"/>
                <w:vertAlign w:val="superscript"/>
              </w:rPr>
              <w:t>rd</w:t>
            </w:r>
            <w:r>
              <w:rPr>
                <w:rFonts w:ascii="Calibri" w:eastAsia="Times New Roman" w:hAnsi="Calibri" w:cs="Calibri"/>
                <w:color w:val="000000"/>
              </w:rPr>
              <w:t xml:space="preserve"> dose after 5 months or,</w:t>
            </w:r>
          </w:p>
          <w:p w14:paraId="088F59D5" w14:textId="65D81021" w:rsidR="00E165EF" w:rsidRPr="004F1EC1"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Twin RIX series or Positive Titer</w:t>
            </w:r>
          </w:p>
        </w:tc>
        <w:tc>
          <w:tcPr>
            <w:tcW w:w="1453" w:type="dxa"/>
            <w:shd w:val="clear" w:color="auto" w:fill="auto"/>
            <w:noWrap/>
            <w:hideMark/>
          </w:tcPr>
          <w:p w14:paraId="7E75F9B2" w14:textId="086C3FF8" w:rsidR="00E165EF" w:rsidRPr="008446F8" w:rsidRDefault="00E165EF" w:rsidP="008446F8">
            <w:pPr>
              <w:rPr>
                <w:rFonts w:ascii="Calibri" w:eastAsia="Times New Roman" w:hAnsi="Calibri" w:cs="Calibri"/>
                <w:color w:val="000000"/>
              </w:rPr>
            </w:pPr>
          </w:p>
        </w:tc>
        <w:tc>
          <w:tcPr>
            <w:tcW w:w="1660" w:type="dxa"/>
            <w:noWrap/>
            <w:hideMark/>
          </w:tcPr>
          <w:p w14:paraId="0EF92025" w14:textId="77777777" w:rsidR="00E165EF" w:rsidRPr="008446F8" w:rsidRDefault="00E165EF" w:rsidP="008446F8">
            <w:pPr>
              <w:rPr>
                <w:rFonts w:ascii="Times New Roman" w:eastAsia="Times New Roman" w:hAnsi="Times New Roman" w:cs="Times New Roman"/>
                <w:sz w:val="20"/>
                <w:szCs w:val="20"/>
              </w:rPr>
            </w:pPr>
          </w:p>
        </w:tc>
        <w:tc>
          <w:tcPr>
            <w:tcW w:w="2860" w:type="dxa"/>
            <w:shd w:val="clear" w:color="auto" w:fill="auto"/>
            <w:noWrap/>
            <w:hideMark/>
          </w:tcPr>
          <w:p w14:paraId="0652F64C" w14:textId="77777777" w:rsidR="00E165EF" w:rsidRPr="008446F8" w:rsidRDefault="00E165EF" w:rsidP="008446F8">
            <w:pPr>
              <w:jc w:val="center"/>
              <w:rPr>
                <w:rFonts w:ascii="Times New Roman" w:eastAsia="Times New Roman" w:hAnsi="Times New Roman" w:cs="Times New Roman"/>
                <w:sz w:val="20"/>
                <w:szCs w:val="20"/>
              </w:rPr>
            </w:pPr>
          </w:p>
        </w:tc>
      </w:tr>
      <w:tr w:rsidR="008446F8" w:rsidRPr="008446F8" w14:paraId="6ED9EA40" w14:textId="77777777" w:rsidTr="002537B8">
        <w:trPr>
          <w:trHeight w:val="600"/>
        </w:trPr>
        <w:tc>
          <w:tcPr>
            <w:tcW w:w="3480" w:type="dxa"/>
            <w:hideMark/>
          </w:tcPr>
          <w:p w14:paraId="23905CAE" w14:textId="7244A1F8"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7. </w:t>
            </w:r>
            <w:r w:rsidRPr="008446F8">
              <w:rPr>
                <w:rFonts w:ascii="Calibri" w:eastAsia="Times New Roman" w:hAnsi="Calibri" w:cs="Calibri"/>
                <w:b/>
                <w:bCs/>
                <w:color w:val="000000"/>
              </w:rPr>
              <w:t>Influenza</w:t>
            </w:r>
            <w:r w:rsidRPr="008446F8">
              <w:rPr>
                <w:rFonts w:ascii="Calibri" w:eastAsia="Times New Roman" w:hAnsi="Calibri" w:cs="Calibri"/>
                <w:color w:val="000000"/>
              </w:rPr>
              <w:t xml:space="preserve"> - 1 dose within </w:t>
            </w:r>
            <w:r w:rsidR="00BE5E43">
              <w:rPr>
                <w:rFonts w:eastAsia="Times New Roman"/>
                <w:color w:val="000000"/>
              </w:rPr>
              <w:t>current season (Sept.-March)</w:t>
            </w:r>
          </w:p>
        </w:tc>
        <w:tc>
          <w:tcPr>
            <w:tcW w:w="1453" w:type="dxa"/>
            <w:noWrap/>
            <w:hideMark/>
          </w:tcPr>
          <w:p w14:paraId="744044F7" w14:textId="77777777" w:rsidR="008446F8" w:rsidRPr="008446F8" w:rsidRDefault="008446F8" w:rsidP="008446F8">
            <w:pPr>
              <w:rPr>
                <w:rFonts w:ascii="Calibri" w:eastAsia="Times New Roman" w:hAnsi="Calibri" w:cs="Calibri"/>
                <w:color w:val="000000"/>
              </w:rPr>
            </w:pPr>
          </w:p>
        </w:tc>
        <w:tc>
          <w:tcPr>
            <w:tcW w:w="1660" w:type="dxa"/>
            <w:noWrap/>
            <w:hideMark/>
          </w:tcPr>
          <w:p w14:paraId="60A2BC0D"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5E153688" w14:textId="77777777" w:rsidR="008446F8" w:rsidRPr="008446F8" w:rsidRDefault="008446F8" w:rsidP="008446F8">
            <w:pPr>
              <w:rPr>
                <w:rFonts w:ascii="Calibri" w:eastAsia="Times New Roman" w:hAnsi="Calibri" w:cs="Calibri"/>
                <w:b/>
                <w:bCs/>
                <w:color w:val="000000"/>
              </w:rPr>
            </w:pPr>
          </w:p>
        </w:tc>
      </w:tr>
    </w:tbl>
    <w:p w14:paraId="5BBB2B7F" w14:textId="59DA6EF3" w:rsidR="00EB508E" w:rsidRDefault="00AA6BED" w:rsidP="006E61A8">
      <w:pPr>
        <w:spacing w:line="240" w:lineRule="auto"/>
      </w:pPr>
      <w:r>
        <w:pict w14:anchorId="77CBA088">
          <v:rect id="_x0000_i1028" style="width:0;height:1.5pt" o:hralign="center" o:hrstd="t" o:hr="t" fillcolor="#a0a0a0" stroked="f"/>
        </w:pict>
      </w:r>
    </w:p>
    <w:p w14:paraId="02B17AEF" w14:textId="3DE7C26D" w:rsidR="003C463E" w:rsidRDefault="003C463E" w:rsidP="0044795D">
      <w:pPr>
        <w:pStyle w:val="NoSpacing"/>
        <w:jc w:val="center"/>
      </w:pPr>
      <w:r>
        <w:t>TUBERCULOSIS SCREENING</w:t>
      </w:r>
    </w:p>
    <w:p w14:paraId="7F1AAD7B" w14:textId="77777777" w:rsidR="0044795D" w:rsidRDefault="0044795D" w:rsidP="0044795D">
      <w:pPr>
        <w:pStyle w:val="NoSpacing"/>
        <w:jc w:val="center"/>
      </w:pPr>
    </w:p>
    <w:p w14:paraId="2E459BE9" w14:textId="4D744851" w:rsidR="0044795D" w:rsidRDefault="003C463E" w:rsidP="00CF15B1">
      <w:pPr>
        <w:jc w:val="center"/>
      </w:pPr>
      <w:r>
        <w:t xml:space="preserve">Documentation requires a </w:t>
      </w:r>
      <w:r w:rsidRPr="00915E60">
        <w:rPr>
          <w:b/>
          <w:i/>
        </w:rPr>
        <w:t>physician’s signature</w:t>
      </w:r>
      <w:r>
        <w:t xml:space="preserve"> or verification</w:t>
      </w:r>
      <w:r w:rsidR="00B30CE7">
        <w:t xml:space="preserve"> from the Health Center.</w:t>
      </w:r>
    </w:p>
    <w:p w14:paraId="77B048C1" w14:textId="436A3C79" w:rsidR="003673CA" w:rsidRDefault="00B30CE7" w:rsidP="00CF15B1">
      <w:r w:rsidRPr="00915E60">
        <w:rPr>
          <w:b/>
        </w:rPr>
        <w:t>Intradermal PPD (Mantoux)</w:t>
      </w:r>
      <w:r>
        <w:t xml:space="preserve"> – within twelve (12) months unless previously positive</w:t>
      </w:r>
    </w:p>
    <w:p w14:paraId="712156D6" w14:textId="4CC79667" w:rsidR="00AD4182" w:rsidRDefault="00AD4182" w:rsidP="001630B8">
      <w:pPr>
        <w:pStyle w:val="NoSpacing"/>
      </w:pPr>
      <w:bookmarkStart w:id="4" w:name="_Hlk19716708"/>
      <w:r>
        <w:t xml:space="preserve">Date___________________   Results_______________   </w:t>
      </w:r>
      <w:r w:rsidR="00151C96">
        <w:tab/>
      </w:r>
      <w:r w:rsidR="00151C96">
        <w:tab/>
      </w:r>
      <w:r>
        <w:t>_____________________</w:t>
      </w:r>
    </w:p>
    <w:p w14:paraId="1FE1BB32" w14:textId="315B4092" w:rsidR="00151C96" w:rsidRDefault="00151C96" w:rsidP="001630B8">
      <w:pPr>
        <w:pStyle w:val="NoSpacing"/>
      </w:pPr>
      <w:r>
        <w:tab/>
      </w:r>
      <w:r>
        <w:tab/>
      </w:r>
      <w:r>
        <w:tab/>
      </w:r>
      <w:r>
        <w:tab/>
      </w:r>
      <w:r>
        <w:tab/>
      </w:r>
      <w:r>
        <w:tab/>
      </w:r>
      <w:r>
        <w:tab/>
      </w:r>
      <w:r>
        <w:tab/>
      </w:r>
      <w:r>
        <w:tab/>
      </w:r>
      <w:r w:rsidR="00DE7B0D">
        <w:t xml:space="preserve">    </w:t>
      </w:r>
      <w:r>
        <w:t>Physician’s Signature</w:t>
      </w:r>
    </w:p>
    <w:bookmarkEnd w:id="4"/>
    <w:p w14:paraId="14C8E347" w14:textId="79C3E425" w:rsidR="00DE7B0D" w:rsidRDefault="00DE7B0D" w:rsidP="0044795D">
      <w:pPr>
        <w:pStyle w:val="NoSpacing"/>
      </w:pPr>
    </w:p>
    <w:p w14:paraId="6B1458F9" w14:textId="032EA802" w:rsidR="00DE7B0D" w:rsidRDefault="00DE7B0D" w:rsidP="0044795D">
      <w:pPr>
        <w:pStyle w:val="NoSpacing"/>
      </w:pPr>
      <w:r w:rsidRPr="00915E60">
        <w:rPr>
          <w:b/>
        </w:rPr>
        <w:t>Chest X-Ray</w:t>
      </w:r>
      <w:r>
        <w:t xml:space="preserve"> – within one (1) year if PPD positive (Must also include positive PPD verification above)</w:t>
      </w:r>
    </w:p>
    <w:p w14:paraId="2FF0153E" w14:textId="77777777" w:rsidR="003673CA" w:rsidRPr="00EB508E" w:rsidRDefault="003673CA" w:rsidP="0044795D">
      <w:pPr>
        <w:pStyle w:val="NoSpacing"/>
      </w:pPr>
    </w:p>
    <w:p w14:paraId="2072AAB9" w14:textId="77777777" w:rsidR="003673CA" w:rsidRDefault="003673CA" w:rsidP="003673CA">
      <w:pPr>
        <w:pStyle w:val="NoSpacing"/>
      </w:pPr>
      <w:r>
        <w:t xml:space="preserve">Date___________________   Results_______________   </w:t>
      </w:r>
      <w:r>
        <w:tab/>
      </w:r>
      <w:r>
        <w:tab/>
        <w:t>_____________________</w:t>
      </w:r>
    </w:p>
    <w:p w14:paraId="0DAF3A1B" w14:textId="2D251C38" w:rsidR="00915E60" w:rsidRDefault="003673CA" w:rsidP="00915E60">
      <w:pPr>
        <w:pStyle w:val="NoSpacing"/>
      </w:pPr>
      <w:r>
        <w:tab/>
      </w:r>
      <w:r>
        <w:tab/>
      </w:r>
      <w:r>
        <w:tab/>
      </w:r>
      <w:r>
        <w:tab/>
      </w:r>
      <w:r>
        <w:tab/>
      </w:r>
      <w:r>
        <w:tab/>
      </w:r>
      <w:r>
        <w:tab/>
      </w:r>
      <w:r>
        <w:tab/>
      </w:r>
      <w:r>
        <w:tab/>
        <w:t xml:space="preserve">    Physician’s Signature</w:t>
      </w:r>
    </w:p>
    <w:p w14:paraId="64EDB045" w14:textId="4D1D0E51" w:rsidR="007C34F6" w:rsidRDefault="00915E60" w:rsidP="00527525">
      <w:r>
        <w:lastRenderedPageBreak/>
        <w:br w:type="page"/>
      </w:r>
    </w:p>
    <w:p w14:paraId="77DF613F" w14:textId="77777777" w:rsidR="001A25F7" w:rsidRDefault="001A25F7" w:rsidP="001A25F7">
      <w:pPr>
        <w:pStyle w:val="Default"/>
        <w:pBdr>
          <w:bottom w:val="single" w:sz="4" w:space="1" w:color="auto"/>
        </w:pBdr>
        <w:rPr>
          <w:rFonts w:asciiTheme="minorHAnsi" w:hAnsiTheme="minorHAnsi" w:cstheme="minorHAnsi"/>
          <w:b/>
          <w:sz w:val="32"/>
          <w:szCs w:val="32"/>
        </w:rPr>
        <w:sectPr w:rsidR="001A25F7" w:rsidSect="002F0F7D">
          <w:footerReference w:type="default" r:id="rId14"/>
          <w:type w:val="continuous"/>
          <w:pgSz w:w="12240" w:h="15840"/>
          <w:pgMar w:top="1440" w:right="1440" w:bottom="1440" w:left="1440" w:header="720" w:footer="720" w:gutter="0"/>
          <w:cols w:space="720"/>
          <w:docGrid w:linePitch="360"/>
        </w:sectPr>
      </w:pPr>
    </w:p>
    <w:p w14:paraId="3F77C5AE" w14:textId="77777777" w:rsidR="007F3C52" w:rsidRPr="000C3640" w:rsidRDefault="007F3C52" w:rsidP="007F3C52">
      <w:pPr>
        <w:pBdr>
          <w:bottom w:val="single" w:sz="4" w:space="1" w:color="auto"/>
        </w:pBdr>
        <w:jc w:val="center"/>
        <w:rPr>
          <w:rStyle w:val="SubtleEmphasis"/>
          <w:b/>
          <w:sz w:val="24"/>
          <w:szCs w:val="24"/>
        </w:rPr>
      </w:pPr>
      <w:r w:rsidRPr="000C3640">
        <w:rPr>
          <w:rStyle w:val="SubtleEmphasis"/>
          <w:b/>
          <w:sz w:val="24"/>
          <w:szCs w:val="24"/>
        </w:rPr>
        <w:lastRenderedPageBreak/>
        <w:t>PATIENT CARE TECHNICIAN APPLICATION CHECKLIST</w:t>
      </w:r>
    </w:p>
    <w:p w14:paraId="58F51EC9" w14:textId="13A2D951" w:rsidR="000843E8" w:rsidRPr="007F3C52" w:rsidRDefault="000843E8" w:rsidP="009C5258">
      <w:pPr>
        <w:pStyle w:val="Default"/>
        <w:jc w:val="center"/>
        <w:rPr>
          <w:rStyle w:val="SubtleEmphasis"/>
        </w:rPr>
      </w:pPr>
    </w:p>
    <w:p w14:paraId="6977BEDB" w14:textId="61073287" w:rsidR="000843E8" w:rsidRPr="00E57502" w:rsidRDefault="002D4366" w:rsidP="000843E8">
      <w:pPr>
        <w:pStyle w:val="Default"/>
        <w:rPr>
          <w:rFonts w:asciiTheme="minorHAnsi" w:hAnsiTheme="minorHAnsi" w:cstheme="minorHAnsi"/>
          <w:b/>
          <w:sz w:val="22"/>
          <w:szCs w:val="22"/>
        </w:rPr>
      </w:pPr>
      <w:r w:rsidRPr="00E57502">
        <w:rPr>
          <w:rFonts w:asciiTheme="minorHAnsi" w:hAnsiTheme="minorHAnsi" w:cstheme="minorHAnsi"/>
          <w:b/>
          <w:sz w:val="22"/>
          <w:szCs w:val="22"/>
        </w:rPr>
        <w:t xml:space="preserve">This checklist is provided to assist you in </w:t>
      </w:r>
      <w:r w:rsidR="00E51782" w:rsidRPr="00E57502">
        <w:rPr>
          <w:rFonts w:asciiTheme="minorHAnsi" w:hAnsiTheme="minorHAnsi" w:cstheme="minorHAnsi"/>
          <w:b/>
          <w:sz w:val="22"/>
          <w:szCs w:val="22"/>
        </w:rPr>
        <w:t xml:space="preserve">following the steps toward program application. </w:t>
      </w:r>
    </w:p>
    <w:p w14:paraId="6C2A5642" w14:textId="2F3C0D6D" w:rsidR="00376DCF" w:rsidRPr="00F77B37" w:rsidRDefault="00376DCF" w:rsidP="000843E8">
      <w:pPr>
        <w:pStyle w:val="Default"/>
        <w:rPr>
          <w:rFonts w:asciiTheme="minorHAnsi" w:hAnsiTheme="minorHAnsi" w:cstheme="minorHAnsi"/>
          <w:sz w:val="22"/>
          <w:szCs w:val="22"/>
        </w:rPr>
      </w:pPr>
    </w:p>
    <w:p w14:paraId="1A0EFEB6" w14:textId="0353F9BC" w:rsidR="006E382D" w:rsidRDefault="00376DCF" w:rsidP="005B6AC6">
      <w:pPr>
        <w:pStyle w:val="ListParagraph"/>
        <w:numPr>
          <w:ilvl w:val="0"/>
          <w:numId w:val="31"/>
        </w:numPr>
        <w:rPr>
          <w:rFonts w:cstheme="minorHAnsi"/>
        </w:rPr>
      </w:pPr>
      <w:r w:rsidRPr="00F77B37">
        <w:rPr>
          <w:rFonts w:cstheme="minorHAnsi"/>
        </w:rPr>
        <w:t xml:space="preserve">___ Obtain </w:t>
      </w:r>
      <w:r w:rsidR="000B03AC">
        <w:rPr>
          <w:rFonts w:cstheme="minorHAnsi"/>
        </w:rPr>
        <w:t>Patient Care Technician</w:t>
      </w:r>
      <w:r w:rsidRPr="00F77B37">
        <w:rPr>
          <w:rFonts w:cstheme="minorHAnsi"/>
        </w:rPr>
        <w:t xml:space="preserve"> Program information packet</w:t>
      </w:r>
      <w:r w:rsidR="00AE4246" w:rsidRPr="00F77B37">
        <w:rPr>
          <w:rFonts w:cstheme="minorHAnsi"/>
        </w:rPr>
        <w:t>.</w:t>
      </w:r>
    </w:p>
    <w:p w14:paraId="47A063C2" w14:textId="77777777" w:rsidR="005B6AC6" w:rsidRPr="005B6AC6" w:rsidRDefault="005B6AC6" w:rsidP="005B6AC6">
      <w:pPr>
        <w:pStyle w:val="ListParagraph"/>
        <w:rPr>
          <w:rFonts w:cstheme="minorHAnsi"/>
        </w:rPr>
      </w:pPr>
    </w:p>
    <w:p w14:paraId="7E15CEAA" w14:textId="59535D35" w:rsidR="005B6AC6" w:rsidRDefault="006E382D" w:rsidP="005B6AC6">
      <w:pPr>
        <w:pStyle w:val="ListParagraph"/>
        <w:numPr>
          <w:ilvl w:val="0"/>
          <w:numId w:val="31"/>
        </w:numPr>
        <w:rPr>
          <w:rFonts w:cstheme="minorHAnsi"/>
          <w:b/>
        </w:rPr>
      </w:pPr>
      <w:r w:rsidRPr="00F77B37">
        <w:rPr>
          <w:rFonts w:cstheme="minorHAnsi"/>
          <w:b/>
        </w:rPr>
        <w:t xml:space="preserve">Compile </w:t>
      </w:r>
      <w:r w:rsidR="000B1150" w:rsidRPr="00F77B37">
        <w:rPr>
          <w:rFonts w:cstheme="minorHAnsi"/>
          <w:b/>
        </w:rPr>
        <w:t xml:space="preserve">the following materials as your complete </w:t>
      </w:r>
      <w:r w:rsidR="000B03AC">
        <w:rPr>
          <w:rFonts w:cstheme="minorHAnsi"/>
          <w:b/>
        </w:rPr>
        <w:t xml:space="preserve">Patient Care Technician </w:t>
      </w:r>
      <w:r w:rsidR="000B1150" w:rsidRPr="00F77B37">
        <w:rPr>
          <w:rFonts w:cstheme="minorHAnsi"/>
          <w:b/>
        </w:rPr>
        <w:t>Application packet:</w:t>
      </w:r>
    </w:p>
    <w:p w14:paraId="1BD137D8" w14:textId="77777777" w:rsidR="005B6AC6" w:rsidRPr="005B6AC6" w:rsidRDefault="005B6AC6" w:rsidP="005B6AC6">
      <w:pPr>
        <w:pStyle w:val="ListParagraph"/>
        <w:rPr>
          <w:rFonts w:cstheme="minorHAnsi"/>
          <w:b/>
        </w:rPr>
      </w:pPr>
    </w:p>
    <w:p w14:paraId="3D7762C9" w14:textId="1059298A" w:rsidR="00EE77D7" w:rsidRPr="005B6AC6" w:rsidRDefault="005B6AC6" w:rsidP="005B6AC6">
      <w:pPr>
        <w:pStyle w:val="ListParagraph"/>
        <w:numPr>
          <w:ilvl w:val="0"/>
          <w:numId w:val="31"/>
        </w:numPr>
        <w:rPr>
          <w:rFonts w:cstheme="minorHAnsi"/>
        </w:rPr>
      </w:pPr>
      <w:r w:rsidRPr="00F77B37">
        <w:rPr>
          <w:rFonts w:cstheme="minorHAnsi"/>
        </w:rPr>
        <w:t xml:space="preserve">___ Photocopy of High School Diploma or High School Equivalency Certificate. </w:t>
      </w:r>
      <w:bookmarkStart w:id="5" w:name="_Hlk71056968"/>
      <w:r w:rsidR="00CB0EF8" w:rsidRPr="005B6AC6">
        <w:rPr>
          <w:rFonts w:cstheme="minorHAnsi"/>
        </w:rPr>
        <w:t xml:space="preserve"> </w:t>
      </w:r>
    </w:p>
    <w:bookmarkEnd w:id="5"/>
    <w:p w14:paraId="61220734" w14:textId="77777777" w:rsidR="007336D1" w:rsidRPr="00F77B37" w:rsidRDefault="007336D1" w:rsidP="007336D1">
      <w:pPr>
        <w:pStyle w:val="ListParagraph"/>
        <w:rPr>
          <w:rFonts w:cstheme="minorHAnsi"/>
        </w:rPr>
      </w:pPr>
    </w:p>
    <w:p w14:paraId="5FE4A1DA" w14:textId="479B5CF0" w:rsidR="007336D1" w:rsidRDefault="007336D1"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Pr="00F77B37">
        <w:rPr>
          <w:rFonts w:cstheme="minorHAnsi"/>
        </w:rPr>
        <w:t xml:space="preserve"> of </w:t>
      </w:r>
      <w:r w:rsidR="003B7DC9" w:rsidRPr="00F77B37">
        <w:rPr>
          <w:rFonts w:cstheme="minorHAnsi"/>
        </w:rPr>
        <w:t>valid non-expired U.S. or State Government issued identification.</w:t>
      </w:r>
    </w:p>
    <w:p w14:paraId="083C6C06" w14:textId="77777777" w:rsidR="005B6AC6" w:rsidRPr="005B6AC6" w:rsidRDefault="005B6AC6" w:rsidP="005B6AC6">
      <w:pPr>
        <w:pStyle w:val="ListParagraph"/>
        <w:rPr>
          <w:rFonts w:cstheme="minorHAnsi"/>
        </w:rPr>
      </w:pPr>
    </w:p>
    <w:p w14:paraId="2E4939CE" w14:textId="25E17647" w:rsidR="005B6AC6" w:rsidRDefault="005B6AC6" w:rsidP="00A67363">
      <w:pPr>
        <w:pStyle w:val="ListParagraph"/>
        <w:numPr>
          <w:ilvl w:val="0"/>
          <w:numId w:val="31"/>
        </w:numPr>
        <w:rPr>
          <w:rFonts w:cstheme="minorHAnsi"/>
        </w:rPr>
      </w:pPr>
      <w:r>
        <w:rPr>
          <w:rFonts w:cstheme="minorHAnsi"/>
        </w:rPr>
        <w:t>___ Photocopy of signed social security card (front and back)</w:t>
      </w:r>
    </w:p>
    <w:p w14:paraId="26D8BBA5" w14:textId="77777777" w:rsidR="002C4CD6" w:rsidRPr="002C4CD6" w:rsidRDefault="002C4CD6" w:rsidP="002C4CD6">
      <w:pPr>
        <w:pStyle w:val="ListParagraph"/>
        <w:rPr>
          <w:rFonts w:cstheme="minorHAnsi"/>
        </w:rPr>
      </w:pPr>
    </w:p>
    <w:p w14:paraId="55833D6F" w14:textId="32EDB62F" w:rsidR="002C4CD6" w:rsidRPr="00F77B37" w:rsidRDefault="004230D7" w:rsidP="00A67363">
      <w:pPr>
        <w:pStyle w:val="ListParagraph"/>
        <w:numPr>
          <w:ilvl w:val="0"/>
          <w:numId w:val="31"/>
        </w:numPr>
        <w:rPr>
          <w:rFonts w:cstheme="minorHAnsi"/>
        </w:rPr>
      </w:pPr>
      <w:r>
        <w:rPr>
          <w:rFonts w:cstheme="minorHAnsi"/>
        </w:rPr>
        <w:t>___ Photocopy of personal health insurance (front and back)</w:t>
      </w:r>
    </w:p>
    <w:p w14:paraId="56C09A29" w14:textId="77777777" w:rsidR="003B7DC9" w:rsidRPr="00F77B37" w:rsidRDefault="003B7DC9" w:rsidP="003B7DC9">
      <w:pPr>
        <w:pStyle w:val="ListParagraph"/>
        <w:rPr>
          <w:rFonts w:cstheme="minorHAnsi"/>
        </w:rPr>
      </w:pPr>
    </w:p>
    <w:p w14:paraId="1983221E" w14:textId="6472F8A5" w:rsidR="003B7DC9" w:rsidRPr="00F77B37" w:rsidRDefault="003B7DC9"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00763686" w:rsidRPr="00F77B37">
        <w:rPr>
          <w:rFonts w:cstheme="minorHAnsi"/>
        </w:rPr>
        <w:t xml:space="preserve"> </w:t>
      </w:r>
      <w:r w:rsidR="00E2293E" w:rsidRPr="00F77B37">
        <w:rPr>
          <w:rFonts w:cstheme="minorHAnsi"/>
        </w:rPr>
        <w:t>of</w:t>
      </w:r>
      <w:r w:rsidR="00763686" w:rsidRPr="00F77B37">
        <w:rPr>
          <w:rFonts w:cstheme="minorHAnsi"/>
        </w:rPr>
        <w:t xml:space="preserve"> CPR for BLS Healthcare </w:t>
      </w:r>
      <w:r w:rsidR="007D3408" w:rsidRPr="00F77B37">
        <w:rPr>
          <w:rFonts w:cstheme="minorHAnsi"/>
        </w:rPr>
        <w:t>Provider Card</w:t>
      </w:r>
    </w:p>
    <w:p w14:paraId="4202AA2C" w14:textId="77777777" w:rsidR="005D4794" w:rsidRPr="00F77B37" w:rsidRDefault="005D4794" w:rsidP="005D4794">
      <w:pPr>
        <w:pStyle w:val="ListParagraph"/>
        <w:rPr>
          <w:rFonts w:cstheme="minorHAnsi"/>
        </w:rPr>
      </w:pPr>
    </w:p>
    <w:p w14:paraId="575A65DD" w14:textId="02548EC8" w:rsidR="005D4794" w:rsidRPr="00F77B37" w:rsidRDefault="005D4794" w:rsidP="00A67363">
      <w:pPr>
        <w:pStyle w:val="ListParagraph"/>
        <w:numPr>
          <w:ilvl w:val="0"/>
          <w:numId w:val="31"/>
        </w:numPr>
        <w:rPr>
          <w:rFonts w:cstheme="minorHAnsi"/>
        </w:rPr>
      </w:pPr>
      <w:r w:rsidRPr="00F77B37">
        <w:rPr>
          <w:rFonts w:cstheme="minorHAnsi"/>
        </w:rPr>
        <w:t xml:space="preserve">___ </w:t>
      </w:r>
      <w:r w:rsidR="007D3408" w:rsidRPr="00F77B37">
        <w:rPr>
          <w:rFonts w:cstheme="minorHAnsi"/>
        </w:rPr>
        <w:t>Photocopy</w:t>
      </w:r>
      <w:r w:rsidR="00D7136B" w:rsidRPr="00F77B37">
        <w:rPr>
          <w:rFonts w:cstheme="minorHAnsi"/>
        </w:rPr>
        <w:t xml:space="preserve"> of immunization records</w:t>
      </w:r>
      <w:r w:rsidR="007D3408" w:rsidRPr="00F77B37">
        <w:rPr>
          <w:rFonts w:cstheme="minorHAnsi"/>
        </w:rPr>
        <w:t>.</w:t>
      </w:r>
    </w:p>
    <w:p w14:paraId="40F162E1" w14:textId="77777777" w:rsidR="00FD3FB3" w:rsidRPr="00F77B37" w:rsidRDefault="00FD3FB3" w:rsidP="00FD3FB3">
      <w:pPr>
        <w:pStyle w:val="ListParagraph"/>
        <w:rPr>
          <w:rFonts w:cstheme="minorHAnsi"/>
        </w:rPr>
      </w:pPr>
    </w:p>
    <w:p w14:paraId="0E9B391D" w14:textId="77777777" w:rsidR="00CB0C0C" w:rsidRPr="00F77B37" w:rsidRDefault="00CB0C0C" w:rsidP="00CB0C0C">
      <w:pPr>
        <w:pStyle w:val="ListParagraph"/>
        <w:rPr>
          <w:rFonts w:cstheme="minorHAnsi"/>
        </w:rPr>
      </w:pPr>
    </w:p>
    <w:p w14:paraId="16AB96C0" w14:textId="77777777" w:rsidR="008A0C03" w:rsidRDefault="008A0C03" w:rsidP="00A67363">
      <w:pPr>
        <w:rPr>
          <w:b/>
          <w:sz w:val="32"/>
          <w:szCs w:val="32"/>
        </w:rPr>
      </w:pPr>
    </w:p>
    <w:p w14:paraId="7A7D3D69" w14:textId="31A9CD25" w:rsidR="008A0C03" w:rsidRDefault="008A0C03" w:rsidP="00A67363">
      <w:pPr>
        <w:rPr>
          <w:b/>
          <w:sz w:val="32"/>
          <w:szCs w:val="32"/>
        </w:rPr>
      </w:pPr>
    </w:p>
    <w:p w14:paraId="5A2FE2C6" w14:textId="7A1BBA11" w:rsidR="008A0C03" w:rsidRDefault="008A0C03" w:rsidP="00A67363">
      <w:pPr>
        <w:rPr>
          <w:b/>
          <w:sz w:val="32"/>
          <w:szCs w:val="32"/>
        </w:rPr>
      </w:pPr>
    </w:p>
    <w:p w14:paraId="1F07D44D" w14:textId="7D595128" w:rsidR="00A848A6" w:rsidRDefault="00A848A6" w:rsidP="00A848A6">
      <w:pPr>
        <w:rPr>
          <w:b/>
          <w:sz w:val="32"/>
          <w:szCs w:val="32"/>
        </w:rPr>
      </w:pPr>
    </w:p>
    <w:sectPr w:rsidR="00A848A6" w:rsidSect="001A2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11237" w14:textId="77777777" w:rsidR="00DB0633" w:rsidRDefault="00DB0633" w:rsidP="00AB0136">
      <w:pPr>
        <w:spacing w:after="0" w:line="240" w:lineRule="auto"/>
      </w:pPr>
      <w:r>
        <w:separator/>
      </w:r>
    </w:p>
  </w:endnote>
  <w:endnote w:type="continuationSeparator" w:id="0">
    <w:p w14:paraId="2FF7EF9D" w14:textId="77777777" w:rsidR="00DB0633" w:rsidRDefault="00DB0633" w:rsidP="00AB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fa Rotis Sans Serif">
    <w:altName w:val="Times New Roman"/>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418653"/>
      <w:docPartObj>
        <w:docPartGallery w:val="Page Numbers (Bottom of Page)"/>
        <w:docPartUnique/>
      </w:docPartObj>
    </w:sdtPr>
    <w:sdtEndPr>
      <w:rPr>
        <w:spacing w:val="60"/>
      </w:rPr>
    </w:sdtEndPr>
    <w:sdtContent>
      <w:p w14:paraId="71ED7BB4" w14:textId="1F2822DF" w:rsidR="00AA3888" w:rsidRPr="00F50EBE" w:rsidRDefault="00AA3888">
        <w:pPr>
          <w:pStyle w:val="Footer"/>
          <w:pBdr>
            <w:top w:val="single" w:sz="4" w:space="1" w:color="D9D9D9" w:themeColor="background1" w:themeShade="D9"/>
          </w:pBdr>
          <w:rPr>
            <w:bCs/>
          </w:rPr>
        </w:pPr>
        <w:r w:rsidRPr="00F50EBE">
          <w:fldChar w:fldCharType="begin"/>
        </w:r>
        <w:r w:rsidRPr="00F50EBE">
          <w:instrText xml:space="preserve"> PAGE   \* MERGEFORMAT </w:instrText>
        </w:r>
        <w:r w:rsidRPr="00F50EBE">
          <w:fldChar w:fldCharType="separate"/>
        </w:r>
        <w:r w:rsidR="00AE10D6" w:rsidRPr="00F50EBE">
          <w:rPr>
            <w:bCs/>
            <w:noProof/>
          </w:rPr>
          <w:t>1</w:t>
        </w:r>
        <w:r w:rsidRPr="00F50EBE">
          <w:rPr>
            <w:bCs/>
            <w:noProof/>
          </w:rPr>
          <w:fldChar w:fldCharType="end"/>
        </w:r>
        <w:r w:rsidRPr="00F50EBE">
          <w:rPr>
            <w:bCs/>
          </w:rPr>
          <w:t xml:space="preserve"> | </w:t>
        </w:r>
        <w:r w:rsidRPr="00F50EBE">
          <w:rPr>
            <w:spacing w:val="60"/>
          </w:rPr>
          <w:t xml:space="preserve">Page </w:t>
        </w:r>
        <w:r w:rsidRPr="00F50EBE">
          <w:rPr>
            <w:spacing w:val="60"/>
          </w:rPr>
          <w:tab/>
        </w:r>
        <w:r w:rsidRPr="00F50EBE">
          <w:rPr>
            <w:spacing w:val="60"/>
          </w:rPr>
          <w:tab/>
        </w:r>
        <w:r w:rsidR="0013567F" w:rsidRPr="00F50EBE">
          <w:rPr>
            <w:spacing w:val="60"/>
          </w:rPr>
          <w:fldChar w:fldCharType="begin"/>
        </w:r>
        <w:r w:rsidR="0013567F" w:rsidRPr="00F50EBE">
          <w:rPr>
            <w:spacing w:val="60"/>
          </w:rPr>
          <w:instrText xml:space="preserve"> DATE \@ "MMMM d, yyyy" </w:instrText>
        </w:r>
        <w:r w:rsidR="0013567F" w:rsidRPr="00F50EBE">
          <w:rPr>
            <w:spacing w:val="60"/>
          </w:rPr>
          <w:fldChar w:fldCharType="separate"/>
        </w:r>
        <w:r w:rsidR="00AA6BED">
          <w:rPr>
            <w:noProof/>
            <w:spacing w:val="60"/>
          </w:rPr>
          <w:t>July 30, 2024</w:t>
        </w:r>
        <w:r w:rsidR="0013567F" w:rsidRPr="00F50EBE">
          <w:rPr>
            <w:spacing w:val="60"/>
          </w:rPr>
          <w:fldChar w:fldCharType="end"/>
        </w:r>
      </w:p>
    </w:sdtContent>
  </w:sdt>
  <w:p w14:paraId="4EDCC2C8" w14:textId="669B6137" w:rsidR="004D3C53" w:rsidRPr="00F50EBE" w:rsidRDefault="004D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DC2A5" w14:textId="77777777" w:rsidR="00DB0633" w:rsidRDefault="00DB0633" w:rsidP="00AB0136">
      <w:pPr>
        <w:spacing w:after="0" w:line="240" w:lineRule="auto"/>
      </w:pPr>
      <w:r>
        <w:separator/>
      </w:r>
    </w:p>
  </w:footnote>
  <w:footnote w:type="continuationSeparator" w:id="0">
    <w:p w14:paraId="5491DF77" w14:textId="77777777" w:rsidR="00DB0633" w:rsidRDefault="00DB0633" w:rsidP="00AB0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210531B"/>
    <w:multiLevelType w:val="hybridMultilevel"/>
    <w:tmpl w:val="D94E2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EDF"/>
    <w:multiLevelType w:val="hybridMultilevel"/>
    <w:tmpl w:val="90BE5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D1AEA"/>
    <w:multiLevelType w:val="hybridMultilevel"/>
    <w:tmpl w:val="86026A2E"/>
    <w:lvl w:ilvl="0" w:tplc="27EE4AB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B96864"/>
    <w:multiLevelType w:val="hybridMultilevel"/>
    <w:tmpl w:val="6388F1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051337"/>
    <w:multiLevelType w:val="hybridMultilevel"/>
    <w:tmpl w:val="91CCC6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22DB1"/>
    <w:multiLevelType w:val="hybridMultilevel"/>
    <w:tmpl w:val="4CDE45FE"/>
    <w:lvl w:ilvl="0" w:tplc="519AEEA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240E05"/>
    <w:multiLevelType w:val="hybridMultilevel"/>
    <w:tmpl w:val="AE40752E"/>
    <w:lvl w:ilvl="0" w:tplc="0409000F">
      <w:start w:val="6"/>
      <w:numFmt w:val="decimal"/>
      <w:lvlText w:val="%1."/>
      <w:lvlJc w:val="left"/>
      <w:pPr>
        <w:tabs>
          <w:tab w:val="num" w:pos="720"/>
        </w:tabs>
        <w:ind w:left="720" w:hanging="360"/>
      </w:pPr>
      <w:rPr>
        <w:rFonts w:hint="default"/>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46820"/>
    <w:multiLevelType w:val="hybridMultilevel"/>
    <w:tmpl w:val="E76CCB92"/>
    <w:lvl w:ilvl="0" w:tplc="0A363CB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6445E"/>
    <w:multiLevelType w:val="hybridMultilevel"/>
    <w:tmpl w:val="5CA81E5C"/>
    <w:lvl w:ilvl="0" w:tplc="576AF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039FD"/>
    <w:multiLevelType w:val="hybridMultilevel"/>
    <w:tmpl w:val="CC14C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E36D1"/>
    <w:multiLevelType w:val="hybridMultilevel"/>
    <w:tmpl w:val="619402C8"/>
    <w:lvl w:ilvl="0" w:tplc="1AAA4F30">
      <w:start w:val="1"/>
      <w:numFmt w:val="bullet"/>
      <w:lvlText w:val=""/>
      <w:lvlPicBulletId w:val="1"/>
      <w:lvlJc w:val="left"/>
      <w:pPr>
        <w:tabs>
          <w:tab w:val="num" w:pos="720"/>
        </w:tabs>
        <w:ind w:left="720" w:hanging="360"/>
      </w:pPr>
      <w:rPr>
        <w:rFonts w:ascii="Symbol" w:hAnsi="Symbol" w:hint="default"/>
      </w:rPr>
    </w:lvl>
    <w:lvl w:ilvl="1" w:tplc="4580D2EC" w:tentative="1">
      <w:start w:val="1"/>
      <w:numFmt w:val="bullet"/>
      <w:lvlText w:val=""/>
      <w:lvlJc w:val="left"/>
      <w:pPr>
        <w:tabs>
          <w:tab w:val="num" w:pos="1440"/>
        </w:tabs>
        <w:ind w:left="1440" w:hanging="360"/>
      </w:pPr>
      <w:rPr>
        <w:rFonts w:ascii="Symbol" w:hAnsi="Symbol" w:hint="default"/>
      </w:rPr>
    </w:lvl>
    <w:lvl w:ilvl="2" w:tplc="26EED638" w:tentative="1">
      <w:start w:val="1"/>
      <w:numFmt w:val="bullet"/>
      <w:lvlText w:val=""/>
      <w:lvlJc w:val="left"/>
      <w:pPr>
        <w:tabs>
          <w:tab w:val="num" w:pos="2160"/>
        </w:tabs>
        <w:ind w:left="2160" w:hanging="360"/>
      </w:pPr>
      <w:rPr>
        <w:rFonts w:ascii="Symbol" w:hAnsi="Symbol" w:hint="default"/>
      </w:rPr>
    </w:lvl>
    <w:lvl w:ilvl="3" w:tplc="B80428DE" w:tentative="1">
      <w:start w:val="1"/>
      <w:numFmt w:val="bullet"/>
      <w:lvlText w:val=""/>
      <w:lvlJc w:val="left"/>
      <w:pPr>
        <w:tabs>
          <w:tab w:val="num" w:pos="2880"/>
        </w:tabs>
        <w:ind w:left="2880" w:hanging="360"/>
      </w:pPr>
      <w:rPr>
        <w:rFonts w:ascii="Symbol" w:hAnsi="Symbol" w:hint="default"/>
      </w:rPr>
    </w:lvl>
    <w:lvl w:ilvl="4" w:tplc="5766697C" w:tentative="1">
      <w:start w:val="1"/>
      <w:numFmt w:val="bullet"/>
      <w:lvlText w:val=""/>
      <w:lvlJc w:val="left"/>
      <w:pPr>
        <w:tabs>
          <w:tab w:val="num" w:pos="3600"/>
        </w:tabs>
        <w:ind w:left="3600" w:hanging="360"/>
      </w:pPr>
      <w:rPr>
        <w:rFonts w:ascii="Symbol" w:hAnsi="Symbol" w:hint="default"/>
      </w:rPr>
    </w:lvl>
    <w:lvl w:ilvl="5" w:tplc="536CA8F6" w:tentative="1">
      <w:start w:val="1"/>
      <w:numFmt w:val="bullet"/>
      <w:lvlText w:val=""/>
      <w:lvlJc w:val="left"/>
      <w:pPr>
        <w:tabs>
          <w:tab w:val="num" w:pos="4320"/>
        </w:tabs>
        <w:ind w:left="4320" w:hanging="360"/>
      </w:pPr>
      <w:rPr>
        <w:rFonts w:ascii="Symbol" w:hAnsi="Symbol" w:hint="default"/>
      </w:rPr>
    </w:lvl>
    <w:lvl w:ilvl="6" w:tplc="717E7BA0" w:tentative="1">
      <w:start w:val="1"/>
      <w:numFmt w:val="bullet"/>
      <w:lvlText w:val=""/>
      <w:lvlJc w:val="left"/>
      <w:pPr>
        <w:tabs>
          <w:tab w:val="num" w:pos="5040"/>
        </w:tabs>
        <w:ind w:left="5040" w:hanging="360"/>
      </w:pPr>
      <w:rPr>
        <w:rFonts w:ascii="Symbol" w:hAnsi="Symbol" w:hint="default"/>
      </w:rPr>
    </w:lvl>
    <w:lvl w:ilvl="7" w:tplc="20944C08" w:tentative="1">
      <w:start w:val="1"/>
      <w:numFmt w:val="bullet"/>
      <w:lvlText w:val=""/>
      <w:lvlJc w:val="left"/>
      <w:pPr>
        <w:tabs>
          <w:tab w:val="num" w:pos="5760"/>
        </w:tabs>
        <w:ind w:left="5760" w:hanging="360"/>
      </w:pPr>
      <w:rPr>
        <w:rFonts w:ascii="Symbol" w:hAnsi="Symbol" w:hint="default"/>
      </w:rPr>
    </w:lvl>
    <w:lvl w:ilvl="8" w:tplc="4B185BE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491BA1"/>
    <w:multiLevelType w:val="hybridMultilevel"/>
    <w:tmpl w:val="CB7CC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957E2"/>
    <w:multiLevelType w:val="hybridMultilevel"/>
    <w:tmpl w:val="E936831A"/>
    <w:lvl w:ilvl="0" w:tplc="A40E2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624E2"/>
    <w:multiLevelType w:val="hybridMultilevel"/>
    <w:tmpl w:val="4E884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D18FE"/>
    <w:multiLevelType w:val="hybridMultilevel"/>
    <w:tmpl w:val="1DA003B0"/>
    <w:lvl w:ilvl="0" w:tplc="EAF08FDE">
      <w:start w:val="1"/>
      <w:numFmt w:val="bullet"/>
      <w:lvlText w:val=""/>
      <w:lvlPicBulletId w:val="0"/>
      <w:lvlJc w:val="left"/>
      <w:pPr>
        <w:tabs>
          <w:tab w:val="num" w:pos="720"/>
        </w:tabs>
        <w:ind w:left="720" w:hanging="360"/>
      </w:pPr>
      <w:rPr>
        <w:rFonts w:ascii="Symbol" w:hAnsi="Symbol" w:hint="default"/>
      </w:rPr>
    </w:lvl>
    <w:lvl w:ilvl="1" w:tplc="E1261FDA" w:tentative="1">
      <w:start w:val="1"/>
      <w:numFmt w:val="bullet"/>
      <w:lvlText w:val=""/>
      <w:lvlJc w:val="left"/>
      <w:pPr>
        <w:tabs>
          <w:tab w:val="num" w:pos="1440"/>
        </w:tabs>
        <w:ind w:left="1440" w:hanging="360"/>
      </w:pPr>
      <w:rPr>
        <w:rFonts w:ascii="Symbol" w:hAnsi="Symbol" w:hint="default"/>
      </w:rPr>
    </w:lvl>
    <w:lvl w:ilvl="2" w:tplc="57B89176" w:tentative="1">
      <w:start w:val="1"/>
      <w:numFmt w:val="bullet"/>
      <w:lvlText w:val=""/>
      <w:lvlJc w:val="left"/>
      <w:pPr>
        <w:tabs>
          <w:tab w:val="num" w:pos="2160"/>
        </w:tabs>
        <w:ind w:left="2160" w:hanging="360"/>
      </w:pPr>
      <w:rPr>
        <w:rFonts w:ascii="Symbol" w:hAnsi="Symbol" w:hint="default"/>
      </w:rPr>
    </w:lvl>
    <w:lvl w:ilvl="3" w:tplc="E568803A" w:tentative="1">
      <w:start w:val="1"/>
      <w:numFmt w:val="bullet"/>
      <w:lvlText w:val=""/>
      <w:lvlJc w:val="left"/>
      <w:pPr>
        <w:tabs>
          <w:tab w:val="num" w:pos="2880"/>
        </w:tabs>
        <w:ind w:left="2880" w:hanging="360"/>
      </w:pPr>
      <w:rPr>
        <w:rFonts w:ascii="Symbol" w:hAnsi="Symbol" w:hint="default"/>
      </w:rPr>
    </w:lvl>
    <w:lvl w:ilvl="4" w:tplc="A2DEB1B2" w:tentative="1">
      <w:start w:val="1"/>
      <w:numFmt w:val="bullet"/>
      <w:lvlText w:val=""/>
      <w:lvlJc w:val="left"/>
      <w:pPr>
        <w:tabs>
          <w:tab w:val="num" w:pos="3600"/>
        </w:tabs>
        <w:ind w:left="3600" w:hanging="360"/>
      </w:pPr>
      <w:rPr>
        <w:rFonts w:ascii="Symbol" w:hAnsi="Symbol" w:hint="default"/>
      </w:rPr>
    </w:lvl>
    <w:lvl w:ilvl="5" w:tplc="B18AAFFA" w:tentative="1">
      <w:start w:val="1"/>
      <w:numFmt w:val="bullet"/>
      <w:lvlText w:val=""/>
      <w:lvlJc w:val="left"/>
      <w:pPr>
        <w:tabs>
          <w:tab w:val="num" w:pos="4320"/>
        </w:tabs>
        <w:ind w:left="4320" w:hanging="360"/>
      </w:pPr>
      <w:rPr>
        <w:rFonts w:ascii="Symbol" w:hAnsi="Symbol" w:hint="default"/>
      </w:rPr>
    </w:lvl>
    <w:lvl w:ilvl="6" w:tplc="B3427342" w:tentative="1">
      <w:start w:val="1"/>
      <w:numFmt w:val="bullet"/>
      <w:lvlText w:val=""/>
      <w:lvlJc w:val="left"/>
      <w:pPr>
        <w:tabs>
          <w:tab w:val="num" w:pos="5040"/>
        </w:tabs>
        <w:ind w:left="5040" w:hanging="360"/>
      </w:pPr>
      <w:rPr>
        <w:rFonts w:ascii="Symbol" w:hAnsi="Symbol" w:hint="default"/>
      </w:rPr>
    </w:lvl>
    <w:lvl w:ilvl="7" w:tplc="25C20250" w:tentative="1">
      <w:start w:val="1"/>
      <w:numFmt w:val="bullet"/>
      <w:lvlText w:val=""/>
      <w:lvlJc w:val="left"/>
      <w:pPr>
        <w:tabs>
          <w:tab w:val="num" w:pos="5760"/>
        </w:tabs>
        <w:ind w:left="5760" w:hanging="360"/>
      </w:pPr>
      <w:rPr>
        <w:rFonts w:ascii="Symbol" w:hAnsi="Symbol" w:hint="default"/>
      </w:rPr>
    </w:lvl>
    <w:lvl w:ilvl="8" w:tplc="13AA9E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5F5734"/>
    <w:multiLevelType w:val="hybridMultilevel"/>
    <w:tmpl w:val="1A467940"/>
    <w:lvl w:ilvl="0" w:tplc="EDCEB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6646FB"/>
    <w:multiLevelType w:val="hybridMultilevel"/>
    <w:tmpl w:val="1F5E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978BE"/>
    <w:multiLevelType w:val="hybridMultilevel"/>
    <w:tmpl w:val="D598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A7200"/>
    <w:multiLevelType w:val="hybridMultilevel"/>
    <w:tmpl w:val="E6561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3B2D"/>
    <w:multiLevelType w:val="singleLevel"/>
    <w:tmpl w:val="04090005"/>
    <w:lvl w:ilvl="0">
      <w:start w:val="1"/>
      <w:numFmt w:val="bullet"/>
      <w:lvlText w:val=""/>
      <w:lvlJc w:val="left"/>
      <w:pPr>
        <w:ind w:left="720" w:hanging="360"/>
      </w:pPr>
      <w:rPr>
        <w:rFonts w:ascii="Wingdings" w:hAnsi="Wingdings" w:hint="default"/>
      </w:rPr>
    </w:lvl>
  </w:abstractNum>
  <w:abstractNum w:abstractNumId="20" w15:restartNumberingAfterBreak="0">
    <w:nsid w:val="45435B8D"/>
    <w:multiLevelType w:val="hybridMultilevel"/>
    <w:tmpl w:val="EDCA129A"/>
    <w:lvl w:ilvl="0" w:tplc="E9F88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B06D6"/>
    <w:multiLevelType w:val="hybridMultilevel"/>
    <w:tmpl w:val="5AAE4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B5CC4"/>
    <w:multiLevelType w:val="hybridMultilevel"/>
    <w:tmpl w:val="7B1C6F86"/>
    <w:lvl w:ilvl="0" w:tplc="6E366BB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5E1643"/>
    <w:multiLevelType w:val="hybridMultilevel"/>
    <w:tmpl w:val="CF6AA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B7D24"/>
    <w:multiLevelType w:val="hybridMultilevel"/>
    <w:tmpl w:val="E04EB442"/>
    <w:lvl w:ilvl="0" w:tplc="70BA18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775F0A"/>
    <w:multiLevelType w:val="hybridMultilevel"/>
    <w:tmpl w:val="609EE516"/>
    <w:lvl w:ilvl="0" w:tplc="18DC07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270063"/>
    <w:multiLevelType w:val="hybridMultilevel"/>
    <w:tmpl w:val="4C908E10"/>
    <w:lvl w:ilvl="0" w:tplc="748E06A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9C2BD3"/>
    <w:multiLevelType w:val="hybridMultilevel"/>
    <w:tmpl w:val="EA52F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A879E3"/>
    <w:multiLevelType w:val="hybridMultilevel"/>
    <w:tmpl w:val="43BA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57B9D"/>
    <w:multiLevelType w:val="hybridMultilevel"/>
    <w:tmpl w:val="92FE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56A6"/>
    <w:multiLevelType w:val="hybridMultilevel"/>
    <w:tmpl w:val="46906244"/>
    <w:lvl w:ilvl="0" w:tplc="7870D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22430"/>
    <w:multiLevelType w:val="hybridMultilevel"/>
    <w:tmpl w:val="D94A7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B07F7"/>
    <w:multiLevelType w:val="hybridMultilevel"/>
    <w:tmpl w:val="B3C405A2"/>
    <w:lvl w:ilvl="0" w:tplc="8D6AA586">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F054201"/>
    <w:multiLevelType w:val="hybridMultilevel"/>
    <w:tmpl w:val="55D433FA"/>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16cid:durableId="616255422">
    <w:abstractNumId w:val="0"/>
  </w:num>
  <w:num w:numId="2" w16cid:durableId="717321337">
    <w:abstractNumId w:val="13"/>
  </w:num>
  <w:num w:numId="3" w16cid:durableId="595599891">
    <w:abstractNumId w:val="21"/>
  </w:num>
  <w:num w:numId="4" w16cid:durableId="850069977">
    <w:abstractNumId w:val="23"/>
  </w:num>
  <w:num w:numId="5" w16cid:durableId="611982180">
    <w:abstractNumId w:val="15"/>
  </w:num>
  <w:num w:numId="6" w16cid:durableId="157696203">
    <w:abstractNumId w:val="1"/>
  </w:num>
  <w:num w:numId="7" w16cid:durableId="1160194245">
    <w:abstractNumId w:val="28"/>
  </w:num>
  <w:num w:numId="8" w16cid:durableId="671108222">
    <w:abstractNumId w:val="11"/>
  </w:num>
  <w:num w:numId="9" w16cid:durableId="858083753">
    <w:abstractNumId w:val="27"/>
  </w:num>
  <w:num w:numId="10" w16cid:durableId="1263882832">
    <w:abstractNumId w:val="3"/>
  </w:num>
  <w:num w:numId="11" w16cid:durableId="1499224608">
    <w:abstractNumId w:val="4"/>
  </w:num>
  <w:num w:numId="12" w16cid:durableId="1029722439">
    <w:abstractNumId w:val="25"/>
  </w:num>
  <w:num w:numId="13" w16cid:durableId="2113669135">
    <w:abstractNumId w:val="30"/>
  </w:num>
  <w:num w:numId="14" w16cid:durableId="895161922">
    <w:abstractNumId w:val="18"/>
  </w:num>
  <w:num w:numId="15" w16cid:durableId="1822383657">
    <w:abstractNumId w:val="8"/>
  </w:num>
  <w:num w:numId="16" w16cid:durableId="244148377">
    <w:abstractNumId w:val="26"/>
  </w:num>
  <w:num w:numId="17" w16cid:durableId="104539954">
    <w:abstractNumId w:val="12"/>
  </w:num>
  <w:num w:numId="18" w16cid:durableId="1644460630">
    <w:abstractNumId w:val="7"/>
  </w:num>
  <w:num w:numId="19" w16cid:durableId="1575555375">
    <w:abstractNumId w:val="20"/>
  </w:num>
  <w:num w:numId="20" w16cid:durableId="2090998981">
    <w:abstractNumId w:val="2"/>
  </w:num>
  <w:num w:numId="21" w16cid:durableId="516041559">
    <w:abstractNumId w:val="32"/>
  </w:num>
  <w:num w:numId="22" w16cid:durableId="773133939">
    <w:abstractNumId w:val="22"/>
  </w:num>
  <w:num w:numId="23" w16cid:durableId="1244992520">
    <w:abstractNumId w:val="24"/>
  </w:num>
  <w:num w:numId="24" w16cid:durableId="1153985927">
    <w:abstractNumId w:val="14"/>
  </w:num>
  <w:num w:numId="25" w16cid:durableId="398482403">
    <w:abstractNumId w:val="6"/>
  </w:num>
  <w:num w:numId="26" w16cid:durableId="366301501">
    <w:abstractNumId w:val="33"/>
  </w:num>
  <w:num w:numId="27" w16cid:durableId="1932617877">
    <w:abstractNumId w:val="9"/>
  </w:num>
  <w:num w:numId="28" w16cid:durableId="1383019989">
    <w:abstractNumId w:val="10"/>
  </w:num>
  <w:num w:numId="29" w16cid:durableId="91704612">
    <w:abstractNumId w:val="29"/>
  </w:num>
  <w:num w:numId="30" w16cid:durableId="1491559181">
    <w:abstractNumId w:val="16"/>
  </w:num>
  <w:num w:numId="31" w16cid:durableId="784621444">
    <w:abstractNumId w:val="17"/>
  </w:num>
  <w:num w:numId="32" w16cid:durableId="1715352309">
    <w:abstractNumId w:val="5"/>
  </w:num>
  <w:num w:numId="33" w16cid:durableId="1176191107">
    <w:abstractNumId w:val="19"/>
  </w:num>
  <w:num w:numId="34" w16cid:durableId="5032073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F0"/>
    <w:rsid w:val="0000778A"/>
    <w:rsid w:val="00015A0F"/>
    <w:rsid w:val="0001777F"/>
    <w:rsid w:val="00030D2A"/>
    <w:rsid w:val="000465DD"/>
    <w:rsid w:val="000510A5"/>
    <w:rsid w:val="000577F0"/>
    <w:rsid w:val="00061220"/>
    <w:rsid w:val="00062557"/>
    <w:rsid w:val="00062D67"/>
    <w:rsid w:val="000825A7"/>
    <w:rsid w:val="00083109"/>
    <w:rsid w:val="000843E8"/>
    <w:rsid w:val="000958B1"/>
    <w:rsid w:val="000B03AC"/>
    <w:rsid w:val="000B1150"/>
    <w:rsid w:val="000B6B2C"/>
    <w:rsid w:val="000B7877"/>
    <w:rsid w:val="000C3640"/>
    <w:rsid w:val="00107A1E"/>
    <w:rsid w:val="00116CAE"/>
    <w:rsid w:val="001221AA"/>
    <w:rsid w:val="001225CE"/>
    <w:rsid w:val="0013567F"/>
    <w:rsid w:val="00151C96"/>
    <w:rsid w:val="001630B8"/>
    <w:rsid w:val="00180515"/>
    <w:rsid w:val="00184ED1"/>
    <w:rsid w:val="00187F53"/>
    <w:rsid w:val="001A25F7"/>
    <w:rsid w:val="001B536D"/>
    <w:rsid w:val="00222618"/>
    <w:rsid w:val="00247DAB"/>
    <w:rsid w:val="002537B8"/>
    <w:rsid w:val="00266C5D"/>
    <w:rsid w:val="00266EFD"/>
    <w:rsid w:val="002676BA"/>
    <w:rsid w:val="002736CB"/>
    <w:rsid w:val="002828EF"/>
    <w:rsid w:val="00292E31"/>
    <w:rsid w:val="0029764E"/>
    <w:rsid w:val="002A3362"/>
    <w:rsid w:val="002C4CD6"/>
    <w:rsid w:val="002D4366"/>
    <w:rsid w:val="002F0F7D"/>
    <w:rsid w:val="002F28F6"/>
    <w:rsid w:val="00311406"/>
    <w:rsid w:val="00315067"/>
    <w:rsid w:val="00316764"/>
    <w:rsid w:val="00317B52"/>
    <w:rsid w:val="00325518"/>
    <w:rsid w:val="003502CC"/>
    <w:rsid w:val="00353189"/>
    <w:rsid w:val="0035346C"/>
    <w:rsid w:val="003673CA"/>
    <w:rsid w:val="003732AD"/>
    <w:rsid w:val="00376DCF"/>
    <w:rsid w:val="00392101"/>
    <w:rsid w:val="003934CE"/>
    <w:rsid w:val="003B7DC9"/>
    <w:rsid w:val="003C2721"/>
    <w:rsid w:val="003C463E"/>
    <w:rsid w:val="003D264F"/>
    <w:rsid w:val="003D4069"/>
    <w:rsid w:val="003E275F"/>
    <w:rsid w:val="003E62DC"/>
    <w:rsid w:val="003E6EEE"/>
    <w:rsid w:val="003F3B04"/>
    <w:rsid w:val="004020A4"/>
    <w:rsid w:val="004230D7"/>
    <w:rsid w:val="0044795D"/>
    <w:rsid w:val="004602EE"/>
    <w:rsid w:val="00471715"/>
    <w:rsid w:val="0049483F"/>
    <w:rsid w:val="004A0E73"/>
    <w:rsid w:val="004A67AF"/>
    <w:rsid w:val="004B2C86"/>
    <w:rsid w:val="004B5593"/>
    <w:rsid w:val="004D3C53"/>
    <w:rsid w:val="004D4EC4"/>
    <w:rsid w:val="004F1AA2"/>
    <w:rsid w:val="004F1EC1"/>
    <w:rsid w:val="004F5AFE"/>
    <w:rsid w:val="0050048B"/>
    <w:rsid w:val="00502B6E"/>
    <w:rsid w:val="00503E5D"/>
    <w:rsid w:val="0051422D"/>
    <w:rsid w:val="005232EE"/>
    <w:rsid w:val="00526B2F"/>
    <w:rsid w:val="00527525"/>
    <w:rsid w:val="005501B9"/>
    <w:rsid w:val="00555CF3"/>
    <w:rsid w:val="00565939"/>
    <w:rsid w:val="00570945"/>
    <w:rsid w:val="005760A7"/>
    <w:rsid w:val="005917F6"/>
    <w:rsid w:val="005A1673"/>
    <w:rsid w:val="005A1A8D"/>
    <w:rsid w:val="005B6AC6"/>
    <w:rsid w:val="005C3B1E"/>
    <w:rsid w:val="005C52C4"/>
    <w:rsid w:val="005C6A85"/>
    <w:rsid w:val="005D4794"/>
    <w:rsid w:val="00615190"/>
    <w:rsid w:val="006220BE"/>
    <w:rsid w:val="006234B6"/>
    <w:rsid w:val="0062479A"/>
    <w:rsid w:val="00626F7E"/>
    <w:rsid w:val="0063151A"/>
    <w:rsid w:val="00632363"/>
    <w:rsid w:val="00633C1F"/>
    <w:rsid w:val="00636C0C"/>
    <w:rsid w:val="006771AF"/>
    <w:rsid w:val="00694738"/>
    <w:rsid w:val="006A2304"/>
    <w:rsid w:val="006A5928"/>
    <w:rsid w:val="006B2A4E"/>
    <w:rsid w:val="006D79B5"/>
    <w:rsid w:val="006E0246"/>
    <w:rsid w:val="006E382D"/>
    <w:rsid w:val="006E61A8"/>
    <w:rsid w:val="006F7FEA"/>
    <w:rsid w:val="00702971"/>
    <w:rsid w:val="0071503A"/>
    <w:rsid w:val="007336D1"/>
    <w:rsid w:val="007620C8"/>
    <w:rsid w:val="00763686"/>
    <w:rsid w:val="00765BE8"/>
    <w:rsid w:val="0077135A"/>
    <w:rsid w:val="007756B6"/>
    <w:rsid w:val="00784819"/>
    <w:rsid w:val="0078567D"/>
    <w:rsid w:val="007A2627"/>
    <w:rsid w:val="007B6CC1"/>
    <w:rsid w:val="007C34F6"/>
    <w:rsid w:val="007C3DF5"/>
    <w:rsid w:val="007D3408"/>
    <w:rsid w:val="007D4D67"/>
    <w:rsid w:val="007F11A5"/>
    <w:rsid w:val="007F3C52"/>
    <w:rsid w:val="00802D9F"/>
    <w:rsid w:val="00804E70"/>
    <w:rsid w:val="008225FB"/>
    <w:rsid w:val="00826A56"/>
    <w:rsid w:val="00837C75"/>
    <w:rsid w:val="008446F8"/>
    <w:rsid w:val="00847309"/>
    <w:rsid w:val="00867640"/>
    <w:rsid w:val="00872366"/>
    <w:rsid w:val="008762E4"/>
    <w:rsid w:val="00880A09"/>
    <w:rsid w:val="008959CE"/>
    <w:rsid w:val="008A0C03"/>
    <w:rsid w:val="008A7C85"/>
    <w:rsid w:val="008B589B"/>
    <w:rsid w:val="008C3B31"/>
    <w:rsid w:val="008E2A8E"/>
    <w:rsid w:val="008E3881"/>
    <w:rsid w:val="008F67F8"/>
    <w:rsid w:val="008F7DEE"/>
    <w:rsid w:val="00906D95"/>
    <w:rsid w:val="00915E60"/>
    <w:rsid w:val="009214FA"/>
    <w:rsid w:val="00924613"/>
    <w:rsid w:val="009745E1"/>
    <w:rsid w:val="00975C9B"/>
    <w:rsid w:val="0098183B"/>
    <w:rsid w:val="00984561"/>
    <w:rsid w:val="00992A85"/>
    <w:rsid w:val="009B4358"/>
    <w:rsid w:val="009C4495"/>
    <w:rsid w:val="009C5258"/>
    <w:rsid w:val="009D582C"/>
    <w:rsid w:val="009F100D"/>
    <w:rsid w:val="009F7565"/>
    <w:rsid w:val="00A10715"/>
    <w:rsid w:val="00A2604E"/>
    <w:rsid w:val="00A3213F"/>
    <w:rsid w:val="00A512C4"/>
    <w:rsid w:val="00A56573"/>
    <w:rsid w:val="00A67363"/>
    <w:rsid w:val="00A7552A"/>
    <w:rsid w:val="00A76A20"/>
    <w:rsid w:val="00A848A6"/>
    <w:rsid w:val="00AA0423"/>
    <w:rsid w:val="00AA3888"/>
    <w:rsid w:val="00AA6BED"/>
    <w:rsid w:val="00AB0136"/>
    <w:rsid w:val="00AB0800"/>
    <w:rsid w:val="00AC4BB9"/>
    <w:rsid w:val="00AD4182"/>
    <w:rsid w:val="00AE10D6"/>
    <w:rsid w:val="00AE4246"/>
    <w:rsid w:val="00AF1721"/>
    <w:rsid w:val="00AF2924"/>
    <w:rsid w:val="00B30CE7"/>
    <w:rsid w:val="00B33F19"/>
    <w:rsid w:val="00B64CC1"/>
    <w:rsid w:val="00B70C49"/>
    <w:rsid w:val="00B77685"/>
    <w:rsid w:val="00B825CA"/>
    <w:rsid w:val="00BC3545"/>
    <w:rsid w:val="00BE5E43"/>
    <w:rsid w:val="00BF1273"/>
    <w:rsid w:val="00BF6168"/>
    <w:rsid w:val="00C06582"/>
    <w:rsid w:val="00C30533"/>
    <w:rsid w:val="00C3107E"/>
    <w:rsid w:val="00C6380C"/>
    <w:rsid w:val="00C72934"/>
    <w:rsid w:val="00C758F7"/>
    <w:rsid w:val="00C848C2"/>
    <w:rsid w:val="00C861C8"/>
    <w:rsid w:val="00CA374D"/>
    <w:rsid w:val="00CA390A"/>
    <w:rsid w:val="00CB0C0C"/>
    <w:rsid w:val="00CB0EF8"/>
    <w:rsid w:val="00CB2447"/>
    <w:rsid w:val="00CF15B1"/>
    <w:rsid w:val="00CF639F"/>
    <w:rsid w:val="00D068C4"/>
    <w:rsid w:val="00D31390"/>
    <w:rsid w:val="00D43E6B"/>
    <w:rsid w:val="00D66B48"/>
    <w:rsid w:val="00D7136B"/>
    <w:rsid w:val="00DB0633"/>
    <w:rsid w:val="00DD1E52"/>
    <w:rsid w:val="00DD7379"/>
    <w:rsid w:val="00DE7B0D"/>
    <w:rsid w:val="00DF3CAA"/>
    <w:rsid w:val="00E0146D"/>
    <w:rsid w:val="00E027BA"/>
    <w:rsid w:val="00E15A0F"/>
    <w:rsid w:val="00E165EF"/>
    <w:rsid w:val="00E2293E"/>
    <w:rsid w:val="00E26E8C"/>
    <w:rsid w:val="00E35890"/>
    <w:rsid w:val="00E4128E"/>
    <w:rsid w:val="00E51782"/>
    <w:rsid w:val="00E535A0"/>
    <w:rsid w:val="00E57502"/>
    <w:rsid w:val="00E61098"/>
    <w:rsid w:val="00E6385C"/>
    <w:rsid w:val="00E64B36"/>
    <w:rsid w:val="00E72C08"/>
    <w:rsid w:val="00E932AE"/>
    <w:rsid w:val="00EB1317"/>
    <w:rsid w:val="00EB2A41"/>
    <w:rsid w:val="00EB508E"/>
    <w:rsid w:val="00EC2254"/>
    <w:rsid w:val="00EE1723"/>
    <w:rsid w:val="00EE77D7"/>
    <w:rsid w:val="00EF0225"/>
    <w:rsid w:val="00EF62E8"/>
    <w:rsid w:val="00F1307B"/>
    <w:rsid w:val="00F213DE"/>
    <w:rsid w:val="00F23968"/>
    <w:rsid w:val="00F27484"/>
    <w:rsid w:val="00F32C61"/>
    <w:rsid w:val="00F441FC"/>
    <w:rsid w:val="00F50EBE"/>
    <w:rsid w:val="00F55F7A"/>
    <w:rsid w:val="00F66D6B"/>
    <w:rsid w:val="00F6781A"/>
    <w:rsid w:val="00F702AE"/>
    <w:rsid w:val="00F77B37"/>
    <w:rsid w:val="00F8459F"/>
    <w:rsid w:val="00FB02D8"/>
    <w:rsid w:val="00FB64C9"/>
    <w:rsid w:val="00FD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D4985"/>
  <w15:chartTrackingRefBased/>
  <w15:docId w15:val="{4AAE4F3E-39AA-4BC3-98A9-970AC707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F0"/>
    <w:pPr>
      <w:spacing w:after="0" w:line="240" w:lineRule="auto"/>
    </w:pPr>
  </w:style>
  <w:style w:type="paragraph" w:styleId="ListParagraph">
    <w:name w:val="List Paragraph"/>
    <w:basedOn w:val="Normal"/>
    <w:uiPriority w:val="34"/>
    <w:qFormat/>
    <w:rsid w:val="00565939"/>
    <w:pPr>
      <w:ind w:left="720"/>
      <w:contextualSpacing/>
    </w:pPr>
  </w:style>
  <w:style w:type="character" w:styleId="Hyperlink">
    <w:name w:val="Hyperlink"/>
    <w:basedOn w:val="DefaultParagraphFont"/>
    <w:uiPriority w:val="99"/>
    <w:unhideWhenUsed/>
    <w:rsid w:val="00565939"/>
    <w:rPr>
      <w:color w:val="0563C1" w:themeColor="hyperlink"/>
      <w:u w:val="single"/>
    </w:rPr>
  </w:style>
  <w:style w:type="paragraph" w:styleId="Header">
    <w:name w:val="header"/>
    <w:basedOn w:val="Normal"/>
    <w:link w:val="HeaderChar"/>
    <w:uiPriority w:val="99"/>
    <w:unhideWhenUsed/>
    <w:rsid w:val="00AB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136"/>
  </w:style>
  <w:style w:type="paragraph" w:styleId="Footer">
    <w:name w:val="footer"/>
    <w:basedOn w:val="Normal"/>
    <w:link w:val="FooterChar"/>
    <w:uiPriority w:val="99"/>
    <w:unhideWhenUsed/>
    <w:rsid w:val="00AB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136"/>
  </w:style>
  <w:style w:type="paragraph" w:styleId="BodyText">
    <w:name w:val="Body Text"/>
    <w:basedOn w:val="Normal"/>
    <w:link w:val="BodyTextChar"/>
    <w:rsid w:val="00EE1723"/>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EE1723"/>
    <w:rPr>
      <w:rFonts w:ascii="Times New Roman" w:eastAsia="Times New Roman" w:hAnsi="Times New Roman" w:cs="Times New Roman"/>
      <w:b/>
      <w:bCs/>
      <w:sz w:val="24"/>
      <w:szCs w:val="24"/>
    </w:rPr>
  </w:style>
  <w:style w:type="paragraph" w:styleId="Subtitle">
    <w:name w:val="Subtitle"/>
    <w:basedOn w:val="Normal"/>
    <w:link w:val="SubtitleChar"/>
    <w:qFormat/>
    <w:rsid w:val="00EE1723"/>
    <w:pPr>
      <w:spacing w:after="0" w:line="240" w:lineRule="auto"/>
      <w:jc w:val="center"/>
    </w:pPr>
    <w:rPr>
      <w:rFonts w:ascii="Agfa Rotis Sans Serif" w:eastAsia="SimSun" w:hAnsi="Agfa Rotis Sans Serif" w:cs="Times New Roman"/>
      <w:sz w:val="36"/>
      <w:szCs w:val="24"/>
    </w:rPr>
  </w:style>
  <w:style w:type="character" w:customStyle="1" w:styleId="SubtitleChar">
    <w:name w:val="Subtitle Char"/>
    <w:basedOn w:val="DefaultParagraphFont"/>
    <w:link w:val="Subtitle"/>
    <w:rsid w:val="00EE1723"/>
    <w:rPr>
      <w:rFonts w:ascii="Agfa Rotis Sans Serif" w:eastAsia="SimSun" w:hAnsi="Agfa Rotis Sans Serif" w:cs="Times New Roman"/>
      <w:sz w:val="36"/>
      <w:szCs w:val="24"/>
    </w:rPr>
  </w:style>
  <w:style w:type="table" w:styleId="TableGrid">
    <w:name w:val="Table Grid"/>
    <w:basedOn w:val="TableNormal"/>
    <w:uiPriority w:val="39"/>
    <w:rsid w:val="0071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A4E"/>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2479A"/>
    <w:rPr>
      <w:color w:val="605E5C"/>
      <w:shd w:val="clear" w:color="auto" w:fill="E1DFDD"/>
    </w:rPr>
  </w:style>
  <w:style w:type="paragraph" w:styleId="BalloonText">
    <w:name w:val="Balloon Text"/>
    <w:basedOn w:val="Normal"/>
    <w:link w:val="BalloonTextChar"/>
    <w:uiPriority w:val="99"/>
    <w:semiHidden/>
    <w:unhideWhenUsed/>
    <w:rsid w:val="008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D9F"/>
    <w:rPr>
      <w:rFonts w:ascii="Segoe UI" w:hAnsi="Segoe UI" w:cs="Segoe UI"/>
      <w:sz w:val="18"/>
      <w:szCs w:val="18"/>
    </w:rPr>
  </w:style>
  <w:style w:type="character" w:styleId="UnresolvedMention">
    <w:name w:val="Unresolved Mention"/>
    <w:basedOn w:val="DefaultParagraphFont"/>
    <w:uiPriority w:val="99"/>
    <w:semiHidden/>
    <w:unhideWhenUsed/>
    <w:rsid w:val="00BF1273"/>
    <w:rPr>
      <w:color w:val="605E5C"/>
      <w:shd w:val="clear" w:color="auto" w:fill="E1DFDD"/>
    </w:rPr>
  </w:style>
  <w:style w:type="paragraph" w:styleId="Title">
    <w:name w:val="Title"/>
    <w:basedOn w:val="Normal"/>
    <w:next w:val="Normal"/>
    <w:link w:val="TitleChar"/>
    <w:uiPriority w:val="10"/>
    <w:qFormat/>
    <w:rsid w:val="00B77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85"/>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BC3545"/>
    <w:rPr>
      <w:color w:val="954F72" w:themeColor="followedHyperlink"/>
      <w:u w:val="single"/>
    </w:rPr>
  </w:style>
  <w:style w:type="character" w:styleId="SubtleEmphasis">
    <w:name w:val="Subtle Emphasis"/>
    <w:basedOn w:val="DefaultParagraphFont"/>
    <w:uiPriority w:val="19"/>
    <w:qFormat/>
    <w:rsid w:val="00EB131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78059">
      <w:bodyDiv w:val="1"/>
      <w:marLeft w:val="0"/>
      <w:marRight w:val="0"/>
      <w:marTop w:val="0"/>
      <w:marBottom w:val="0"/>
      <w:divBdr>
        <w:top w:val="none" w:sz="0" w:space="0" w:color="auto"/>
        <w:left w:val="none" w:sz="0" w:space="0" w:color="auto"/>
        <w:bottom w:val="none" w:sz="0" w:space="0" w:color="auto"/>
        <w:right w:val="none" w:sz="0" w:space="0" w:color="auto"/>
      </w:divBdr>
    </w:div>
    <w:div w:id="961110839">
      <w:bodyDiv w:val="1"/>
      <w:marLeft w:val="0"/>
      <w:marRight w:val="0"/>
      <w:marTop w:val="0"/>
      <w:marBottom w:val="0"/>
      <w:divBdr>
        <w:top w:val="none" w:sz="0" w:space="0" w:color="auto"/>
        <w:left w:val="none" w:sz="0" w:space="0" w:color="auto"/>
        <w:bottom w:val="none" w:sz="0" w:space="0" w:color="auto"/>
        <w:right w:val="none" w:sz="0" w:space="0" w:color="auto"/>
      </w:divBdr>
    </w:div>
    <w:div w:id="1259371648">
      <w:bodyDiv w:val="1"/>
      <w:marLeft w:val="0"/>
      <w:marRight w:val="0"/>
      <w:marTop w:val="0"/>
      <w:marBottom w:val="0"/>
      <w:divBdr>
        <w:top w:val="none" w:sz="0" w:space="0" w:color="auto"/>
        <w:left w:val="none" w:sz="0" w:space="0" w:color="auto"/>
        <w:bottom w:val="none" w:sz="0" w:space="0" w:color="auto"/>
        <w:right w:val="none" w:sz="0" w:space="0" w:color="auto"/>
      </w:divBdr>
    </w:div>
    <w:div w:id="1733581301">
      <w:bodyDiv w:val="1"/>
      <w:marLeft w:val="0"/>
      <w:marRight w:val="0"/>
      <w:marTop w:val="0"/>
      <w:marBottom w:val="0"/>
      <w:divBdr>
        <w:top w:val="none" w:sz="0" w:space="0" w:color="auto"/>
        <w:left w:val="none" w:sz="0" w:space="0" w:color="auto"/>
        <w:bottom w:val="none" w:sz="0" w:space="0" w:color="auto"/>
        <w:right w:val="none" w:sz="0" w:space="0" w:color="auto"/>
      </w:divBdr>
    </w:div>
    <w:div w:id="18384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aid.gov/h/apply-for-aid/fafs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inuingEd@dallascolleg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liedHealth-CE@DallasColleg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B10B7E-4F86-4D0D-9EFF-92BCBA1D8C47}">
  <ds:schemaRefs>
    <ds:schemaRef ds:uri="http://schemas.microsoft.com/sharepoint/v3/contenttype/forms"/>
  </ds:schemaRefs>
</ds:datastoreItem>
</file>

<file path=customXml/itemProps2.xml><?xml version="1.0" encoding="utf-8"?>
<ds:datastoreItem xmlns:ds="http://schemas.openxmlformats.org/officeDocument/2006/customXml" ds:itemID="{34B3961E-9793-4F8F-923F-9E12C9D1F259}"/>
</file>

<file path=customXml/itemProps3.xml><?xml version="1.0" encoding="utf-8"?>
<ds:datastoreItem xmlns:ds="http://schemas.openxmlformats.org/officeDocument/2006/customXml" ds:itemID="{0EEE2BC4-730B-42D6-8D9D-47AC4731D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Angelina</dc:creator>
  <cp:keywords/>
  <dc:description/>
  <cp:lastModifiedBy>Angelina Rose</cp:lastModifiedBy>
  <cp:revision>6</cp:revision>
  <cp:lastPrinted>2019-11-01T12:40:00Z</cp:lastPrinted>
  <dcterms:created xsi:type="dcterms:W3CDTF">2021-05-05T03:19:00Z</dcterms:created>
  <dcterms:modified xsi:type="dcterms:W3CDTF">2024-07-30T16:22:00Z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